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4-</w:t>
      </w:r>
      <w:r>
        <w:rPr>
          <w:rFonts w:ascii="黑体" w:hAnsi="黑体" w:eastAsia="黑体"/>
          <w:sz w:val="36"/>
          <w:szCs w:val="36"/>
        </w:rPr>
        <w:t>1</w:t>
      </w:r>
    </w:p>
    <w:p>
      <w:pPr>
        <w:spacing w:line="480" w:lineRule="auto"/>
        <w:jc w:val="center"/>
        <w:rPr>
          <w:rFonts w:ascii="黑体" w:hAnsi="黑体" w:eastAsia="黑体"/>
          <w:b/>
          <w:bCs/>
          <w:sz w:val="48"/>
        </w:rPr>
      </w:pPr>
    </w:p>
    <w:p>
      <w:pPr>
        <w:spacing w:line="480" w:lineRule="auto"/>
        <w:jc w:val="center"/>
        <w:rPr>
          <w:rFonts w:ascii="黑体" w:hAnsi="黑体" w:eastAsia="黑体"/>
          <w:b/>
          <w:bCs/>
          <w:sz w:val="48"/>
        </w:rPr>
      </w:pPr>
      <w:r>
        <w:rPr>
          <w:rFonts w:hint="eastAsia" w:ascii="黑体" w:hAnsi="黑体" w:eastAsia="黑体"/>
          <w:b/>
          <w:bCs/>
          <w:sz w:val="48"/>
        </w:rPr>
        <w:t>安徽省虚拟仿真实验教学项目申报表</w:t>
      </w:r>
    </w:p>
    <w:p>
      <w:pPr>
        <w:spacing w:line="480" w:lineRule="auto"/>
        <w:ind w:firstLine="539"/>
        <w:jc w:val="center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学 校 名 称:</w:t>
            </w:r>
          </w:p>
        </w:tc>
        <w:tc>
          <w:tcPr>
            <w:tcW w:w="4586" w:type="dxa"/>
            <w:tcBorders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实验教学项目名称: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所属课程名称: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所属专业代码: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项目负责人姓名: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有效链接网址: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</w:tbl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2021年9月</w:t>
      </w:r>
    </w:p>
    <w:p>
      <w:pPr>
        <w:spacing w:line="288" w:lineRule="auto"/>
        <w:jc w:val="center"/>
        <w:rPr>
          <w:rFonts w:ascii="方正小标宋简体" w:hAnsi="仿宋" w:eastAsia="方正小标宋简体"/>
          <w:b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/>
          <w:b/>
          <w:color w:val="000000"/>
          <w:sz w:val="36"/>
          <w:szCs w:val="36"/>
        </w:rPr>
        <w:t>填写说明和要求</w:t>
      </w: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</w:t>
      </w: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1.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表格适用于虚拟仿真实验教学项目和虚拟仿真实训中心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2. 表格文本中的中外文名词第一次出现时，要写清全称和缩写，再次出现时可以使用缩写。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3. 所属专业代码，依据《专业目录》填写6位代码。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4. 不宜大范围公开或部分群体不宜观看的内容，请特别说明。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5. 表格各栏目可根据内容进行调整。</w:t>
      </w:r>
    </w:p>
    <w:p>
      <w:pPr>
        <w:spacing w:line="288" w:lineRule="auto"/>
        <w:jc w:val="left"/>
        <w:rPr>
          <w:rFonts w:ascii="仿宋_GB2312" w:hAnsi="仿宋" w:eastAsia="仿宋_GB2312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uppressAutoHyphens/>
        <w:spacing w:line="288" w:lineRule="auto"/>
        <w:ind w:right="25"/>
        <w:rPr>
          <w:rFonts w:ascii="黑体" w:hAnsi="黑体" w:eastAsia="黑体"/>
          <w:bCs/>
          <w:color w:val="000000"/>
          <w:sz w:val="28"/>
        </w:rPr>
      </w:pPr>
      <w:r>
        <w:rPr>
          <w:rFonts w:hint="eastAsia" w:ascii="黑体" w:hAnsi="黑体" w:eastAsia="黑体"/>
          <w:bCs/>
          <w:color w:val="000000"/>
          <w:sz w:val="28"/>
        </w:rPr>
        <w:t xml:space="preserve">    </w:t>
      </w:r>
    </w:p>
    <w:p>
      <w:pPr>
        <w:suppressAutoHyphens/>
        <w:spacing w:line="288" w:lineRule="auto"/>
        <w:ind w:right="25"/>
        <w:rPr>
          <w:rFonts w:ascii="黑体" w:hAnsi="黑体" w:eastAsia="黑体"/>
          <w:bCs/>
          <w:color w:val="000000"/>
          <w:sz w:val="28"/>
        </w:rPr>
      </w:pPr>
      <w:r>
        <w:rPr>
          <w:rFonts w:ascii="黑体" w:hAnsi="黑体" w:eastAsia="黑体"/>
          <w:bCs/>
          <w:color w:val="000000"/>
          <w:sz w:val="28"/>
        </w:rPr>
        <w:br w:type="page"/>
      </w:r>
      <w:r>
        <w:rPr>
          <w:rFonts w:hint="eastAsia" w:ascii="黑体" w:hAnsi="黑体" w:eastAsia="黑体"/>
          <w:bCs/>
          <w:color w:val="000000"/>
          <w:sz w:val="28"/>
        </w:rPr>
        <w:t>1.实验教学项目教学服务团队</w:t>
      </w:r>
      <w:r>
        <w:rPr>
          <w:rFonts w:ascii="黑体" w:hAnsi="黑体" w:eastAsia="黑体"/>
          <w:bCs/>
          <w:color w:val="000000"/>
          <w:sz w:val="28"/>
        </w:rPr>
        <w:t>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783"/>
        <w:gridCol w:w="208"/>
        <w:gridCol w:w="1276"/>
        <w:gridCol w:w="824"/>
        <w:gridCol w:w="877"/>
        <w:gridCol w:w="166"/>
        <w:gridCol w:w="1112"/>
        <w:gridCol w:w="281"/>
        <w:gridCol w:w="995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1-1实验教学项目负责人情况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 xml:space="preserve">姓 </w:t>
            </w:r>
            <w:r>
              <w:rPr>
                <w:rFonts w:ascii="黑体" w:hAnsi="黑体" w:eastAsia="黑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名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性别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出生年月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 xml:space="preserve">学 </w:t>
            </w:r>
            <w:r>
              <w:rPr>
                <w:rFonts w:ascii="黑体" w:hAnsi="黑体" w:eastAsia="黑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历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学位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电    话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术职务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行政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职务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手    机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院  系</w:t>
            </w:r>
          </w:p>
        </w:tc>
        <w:tc>
          <w:tcPr>
            <w:tcW w:w="3351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电子邮箱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地  址</w:t>
            </w:r>
          </w:p>
        </w:tc>
        <w:tc>
          <w:tcPr>
            <w:tcW w:w="3351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邮    编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8296" w:type="dxa"/>
            <w:gridSpan w:val="11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10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；获得的教学表彰/奖励（不超过5项）。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8296" w:type="dxa"/>
            <w:gridSpan w:val="11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学术研究</w:t>
            </w:r>
            <w:r>
              <w:rPr>
                <w:rFonts w:ascii="黑体" w:hAnsi="黑体" w:eastAsia="黑体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，不超过5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项）；获得的学术研究表彰/奖励（含奖项名称、授予单位、署名次序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时间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1 团队主要成员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含负责人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-2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>
      <w:pPr>
        <w:tabs>
          <w:tab w:val="left" w:pos="2219"/>
        </w:tabs>
        <w:suppressAutoHyphens/>
        <w:spacing w:line="288" w:lineRule="auto"/>
        <w:ind w:right="-692"/>
        <w:rPr>
          <w:rFonts w:ascii="Times New Roman" w:hAnsi="Times New Roman" w:eastAsia="仿宋_GB2312"/>
          <w:color w:val="000000"/>
          <w:sz w:val="24"/>
          <w:szCs w:val="24"/>
        </w:rPr>
      </w:pPr>
      <w:r>
        <w:rPr>
          <w:rFonts w:hint="eastAsia" w:ascii="Times New Roman" w:hAnsi="Times New Roman" w:eastAsia="仿宋_GB2312"/>
          <w:color w:val="000000"/>
          <w:sz w:val="24"/>
          <w:szCs w:val="24"/>
        </w:rPr>
        <w:t>注：1.教学服务团队成员所在单位需如实填写，可与负责人不在同一单位。</w:t>
      </w:r>
    </w:p>
    <w:p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/>
          <w:color w:val="000000"/>
          <w:sz w:val="24"/>
          <w:szCs w:val="24"/>
        </w:rPr>
      </w:pPr>
      <w:r>
        <w:rPr>
          <w:rFonts w:hint="eastAsia" w:ascii="Times New Roman" w:hAnsi="Times New Roman" w:eastAsia="仿宋_GB2312"/>
          <w:color w:val="000000"/>
          <w:sz w:val="24"/>
          <w:szCs w:val="24"/>
        </w:rPr>
        <w:t>2.教学服务团队须有在线教学服务人员和技术支持人员，请在备注中说明。</w:t>
      </w:r>
    </w:p>
    <w:p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/>
          <w:color w:val="000000"/>
          <w:sz w:val="24"/>
          <w:szCs w:val="24"/>
        </w:rPr>
      </w:pPr>
    </w:p>
    <w:p>
      <w:pPr>
        <w:spacing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2.实验教学项目描述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2-1名称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2-2实验目的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 xml:space="preserve">3 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实验课时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（1）实验所属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所占课时：     </w:t>
            </w:r>
          </w:p>
          <w:p>
            <w:pPr>
              <w:spacing w:line="560" w:lineRule="exact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所占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课时：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实验原理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（简要阐述实验原理，并说明核心要素的仿真度）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知识点：共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个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（1）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（2）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（3）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......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实验仪器设备（装置或软件等）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实验材料（或预设参数等）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（学生交互性操作步骤应不少于10步）</w:t>
            </w: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实验方法描述：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实验结果与结论要求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是否记录每步实验结果：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实验报告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心得体会 其他            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其他描述：</w:t>
            </w: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考核要求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2-1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面向学生要求</w:t>
            </w:r>
          </w:p>
          <w:p>
            <w:pPr>
              <w:pStyle w:val="6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专业与年级要求</w:t>
            </w:r>
          </w:p>
          <w:p>
            <w:pPr>
              <w:pStyle w:val="6"/>
              <w:spacing w:line="288" w:lineRule="auto"/>
              <w:ind w:left="720" w:firstLine="0"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288" w:lineRule="auto"/>
              <w:ind w:left="720" w:firstLine="0"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pStyle w:val="6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基本知识和能力要求</w:t>
            </w:r>
          </w:p>
          <w:p>
            <w:pPr>
              <w:pStyle w:val="6"/>
              <w:spacing w:line="288" w:lineRule="auto"/>
              <w:ind w:firstLineChars="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8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-12实验项目应用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情况</w:t>
            </w:r>
          </w:p>
          <w:p>
            <w:pPr>
              <w:pStyle w:val="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本校上线时间 ：       </w:t>
            </w:r>
          </w:p>
          <w:p>
            <w:pPr>
              <w:pStyle w:val="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已服务过的本校学生人数：       </w:t>
            </w:r>
          </w:p>
          <w:p>
            <w:pPr>
              <w:pStyle w:val="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是否纳入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到教学计划：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pStyle w:val="6"/>
              <w:spacing w:line="560" w:lineRule="exact"/>
              <w:ind w:left="720" w:firstLine="0"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(勾选“是”，请附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所属课程教学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大纲）</w:t>
            </w:r>
          </w:p>
          <w:p>
            <w:pPr>
              <w:pStyle w:val="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是否面向社会提供服务：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pStyle w:val="6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社会开放时间 ：         ，已服务人数:       </w:t>
            </w:r>
          </w:p>
          <w:p>
            <w:pPr>
              <w:pStyle w:val="6"/>
              <w:spacing w:line="288" w:lineRule="auto"/>
              <w:ind w:left="720" w:firstLine="0" w:firstLineChars="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3.实验教学项目相关网络及</w:t>
      </w:r>
      <w:r>
        <w:rPr>
          <w:rFonts w:ascii="黑体" w:hAnsi="黑体" w:eastAsia="黑体"/>
          <w:color w:val="000000"/>
          <w:sz w:val="28"/>
          <w:szCs w:val="28"/>
        </w:rPr>
        <w:t>安全</w:t>
      </w:r>
      <w:r>
        <w:rPr>
          <w:rFonts w:hint="eastAsia" w:ascii="黑体" w:hAnsi="黑体" w:eastAsia="黑体"/>
          <w:color w:val="000000"/>
          <w:sz w:val="28"/>
          <w:szCs w:val="28"/>
        </w:rPr>
        <w:t>要求描述</w:t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3-1有效链接网址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3-2网络条件要求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（2）说明能够支持的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同时在线人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3-3用户操作系统要求（如Windows、Unix、IOS、Android等）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（1）计算机操作系统和版本要求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（2）其他计算终端操作系统和版本要求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（3）支持移动端：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74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需要特定插件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（勾选“是”，请填写）插件名称                 插件容量             </w:t>
            </w:r>
          </w:p>
          <w:p>
            <w:pPr>
              <w:spacing w:line="288" w:lineRule="auto"/>
              <w:ind w:firstLine="1920" w:firstLineChars="80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下载链接                 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（2）其他计算终端非操作系统软件配置要求（需说明是否可提供相关软件下载服务）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（1）计算机硬件配置要求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（2）其他计算终端硬件配置要求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3-6用户特殊外置硬件要求（如可穿戴设备等）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（1）计算机特殊外置硬件要求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（2）其他计算终端特殊外置硬件要求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 xml:space="preserve">-7 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网络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安全</w:t>
            </w:r>
          </w:p>
          <w:p>
            <w:pPr>
              <w:pStyle w:val="6"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项目系统是否完成国家信息安全等级保护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否  </w:t>
            </w:r>
          </w:p>
          <w:p>
            <w:pPr>
              <w:spacing w:line="288" w:lineRule="auto"/>
              <w:ind w:left="120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（勾选“是”，请填写）    级</w:t>
            </w:r>
          </w:p>
        </w:tc>
      </w:tr>
    </w:tbl>
    <w:p>
      <w:pPr>
        <w:spacing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</w:p>
    <w:p>
      <w:pPr>
        <w:spacing w:line="288" w:lineRule="auto"/>
        <w:ind w:firstLine="560" w:firstLineChars="200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4.实验教学项目技术架构及主要研发技术</w:t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2742"/>
        <w:gridCol w:w="46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7" w:hRule="atLeast"/>
        </w:trPr>
        <w:tc>
          <w:tcPr>
            <w:tcW w:w="368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368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4615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939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3D仿真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HTML5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SketchUp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Unreal Development Kit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Visual Studio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  <w:t>服务器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GB、磁盘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 GB、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 GB、GPU型号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  <w:t>操作系统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其他 具体版本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  <w:t>数据库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Mysql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SQL Server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Oracle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其他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（需要其他硬件设备或服务器数量多于1台时请说明）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left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56" w:beforeLines="50"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</w:p>
    <w:p>
      <w:pPr>
        <w:tabs>
          <w:tab w:val="left" w:pos="6510"/>
        </w:tabs>
        <w:spacing w:before="156" w:beforeLines="50"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    5.实验教学项目特色</w:t>
      </w:r>
      <w:r>
        <w:rPr>
          <w:rFonts w:ascii="黑体" w:hAnsi="黑体" w:eastAsia="黑体"/>
          <w:color w:val="000000"/>
          <w:sz w:val="28"/>
          <w:szCs w:val="28"/>
        </w:rPr>
        <w:tab/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54" w:hRule="atLeast"/>
        </w:trPr>
        <w:tc>
          <w:tcPr>
            <w:tcW w:w="8296" w:type="dxa"/>
          </w:tcPr>
          <w:p>
            <w:pPr>
              <w:spacing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实验方案设计思路：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教学方法创新：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评价体系创新：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对传统教学的延伸与拓展:</w:t>
            </w:r>
          </w:p>
        </w:tc>
      </w:tr>
    </w:tbl>
    <w:p>
      <w:pPr>
        <w:spacing w:before="156" w:beforeLines="50" w:line="288" w:lineRule="auto"/>
        <w:ind w:firstLine="560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6.实验教学项目持续建设服务计划</w:t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6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（本实验教学项目今后5年继续向高校和社会开放服务计划及预计服务人数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项目持续建设与服务计划：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     </w:t>
            </w: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面向高校的教学推广应用计划：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面向社会的推广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计划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：</w:t>
            </w:r>
          </w:p>
          <w:p>
            <w:pPr>
              <w:spacing w:line="288" w:lineRule="auto"/>
              <w:jc w:val="lef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7.</w:t>
      </w: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学校教学（指导）委员会意见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8" w:hRule="atLeast"/>
        </w:trPr>
        <w:tc>
          <w:tcPr>
            <w:tcW w:w="85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eastAsia="仿宋_GB2312"/>
              </w:rPr>
            </w:pPr>
          </w:p>
          <w:p>
            <w:pPr>
              <w:ind w:firstLine="1890" w:firstLineChars="900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（盖 章）       主任签字：</w:t>
            </w:r>
          </w:p>
          <w:p>
            <w:pPr>
              <w:ind w:firstLine="5145" w:firstLineChars="245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</w:t>
            </w:r>
            <w:r>
              <w:rPr>
                <w:rFonts w:hint="eastAsia" w:eastAsia="仿宋_GB2312"/>
              </w:rPr>
              <w:t xml:space="preserve">   </w:t>
            </w:r>
          </w:p>
          <w:p>
            <w:pPr>
              <w:ind w:firstLine="5460" w:firstLineChars="2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</w:t>
            </w:r>
            <w:r>
              <w:rPr>
                <w:rFonts w:eastAsia="仿宋_GB2312"/>
              </w:rPr>
              <w:t>年   月   日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8．推荐单位意见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1" w:hRule="atLeast"/>
        </w:trPr>
        <w:tc>
          <w:tcPr>
            <w:tcW w:w="85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　荐　单　位（公章）</w:t>
            </w:r>
          </w:p>
          <w:p>
            <w:pPr>
              <w:ind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推荐单位主管领导（签字）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hint="eastAsia" w:eastAsia="仿宋_GB2312"/>
              </w:rPr>
              <w:t xml:space="preserve">    </w:t>
            </w:r>
          </w:p>
          <w:p>
            <w:pPr>
              <w:ind w:firstLine="3990" w:firstLineChars="1900"/>
            </w:pPr>
            <w:bookmarkStart w:id="0" w:name="_GoBack"/>
            <w:bookmarkEnd w:id="0"/>
            <w:r>
              <w:rPr>
                <w:rFonts w:hint="eastAsia" w:eastAsia="仿宋_GB2312"/>
              </w:rPr>
              <w:t xml:space="preserve">      </w:t>
            </w:r>
            <w:r>
              <w:rPr>
                <w:rFonts w:eastAsia="仿宋_GB2312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004C"/>
    <w:multiLevelType w:val="singleLevel"/>
    <w:tmpl w:val="915D00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8FF988"/>
    <w:multiLevelType w:val="singleLevel"/>
    <w:tmpl w:val="058FF9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F36A86"/>
    <w:multiLevelType w:val="multilevel"/>
    <w:tmpl w:val="0CF36A8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9016F"/>
    <w:multiLevelType w:val="singleLevel"/>
    <w:tmpl w:val="4649016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8134FB3"/>
    <w:multiLevelType w:val="multilevel"/>
    <w:tmpl w:val="48134FB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EA177F"/>
    <w:multiLevelType w:val="multilevel"/>
    <w:tmpl w:val="61EA177F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314BD"/>
    <w:multiLevelType w:val="multilevel"/>
    <w:tmpl w:val="7C3314B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D7"/>
    <w:rsid w:val="00035E86"/>
    <w:rsid w:val="000F1B02"/>
    <w:rsid w:val="00121452"/>
    <w:rsid w:val="00166B27"/>
    <w:rsid w:val="002359D7"/>
    <w:rsid w:val="003133A5"/>
    <w:rsid w:val="00627D9C"/>
    <w:rsid w:val="00684AE4"/>
    <w:rsid w:val="00AE6B0A"/>
    <w:rsid w:val="00F022F2"/>
    <w:rsid w:val="24B0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1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427</Words>
  <Characters>2436</Characters>
  <Lines>20</Lines>
  <Paragraphs>5</Paragraphs>
  <TotalTime>4</TotalTime>
  <ScaleCrop>false</ScaleCrop>
  <LinksUpToDate>false</LinksUpToDate>
  <CharactersWithSpaces>2858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2021-09-17T09:55:00Z</dcterms:created>
  <dc:creator>任雯君</dc:creator>
  <cp:lastModifiedBy>必成</cp:lastModifiedBy>
  <dcterms:modified xsi:type="dcterms:W3CDTF">2021-10-22T03:14:02Z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BC7411C61B3E4CE5B65C053F7ECDBA35</vt:lpwstr>
  </property>
</Properties>
</file>