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rPr>
      </w:pPr>
    </w:p>
    <w:p>
      <w:pPr>
        <w:pStyle w:val="12"/>
        <w:numPr>
          <w:ilvl w:val="255"/>
          <w:numId w:val="0"/>
        </w:numPr>
        <w:spacing w:line="340" w:lineRule="atLeast"/>
        <w:jc w:val="center"/>
        <w:rPr>
          <w:rFonts w:ascii="Times New Roman" w:hAnsi="Times New Roman" w:eastAsia="方正小标宋简体"/>
          <w:sz w:val="44"/>
          <w:szCs w:val="44"/>
        </w:rPr>
      </w:pPr>
      <w:r>
        <w:rPr>
          <w:rFonts w:hint="eastAsia" w:ascii="Times New Roman" w:hAnsi="Times New Roman" w:eastAsia="方正小标宋简体"/>
          <w:sz w:val="44"/>
          <w:szCs w:val="44"/>
          <w:lang w:eastAsia="zh-CN"/>
        </w:rPr>
        <w:t>佐证</w:t>
      </w:r>
      <w:r>
        <w:rPr>
          <w:rFonts w:ascii="Times New Roman" w:hAnsi="Times New Roman" w:eastAsia="方正小标宋简体"/>
          <w:sz w:val="44"/>
          <w:szCs w:val="44"/>
        </w:rPr>
        <w:t>材料清单</w:t>
      </w:r>
    </w:p>
    <w:p>
      <w:pPr>
        <w:pStyle w:val="12"/>
        <w:numPr>
          <w:ilvl w:val="255"/>
          <w:numId w:val="0"/>
        </w:numPr>
        <w:spacing w:line="340" w:lineRule="atLeast"/>
        <w:ind w:left="420" w:leftChars="200"/>
        <w:rPr>
          <w:rFonts w:ascii="Times New Roman" w:hAnsi="Times New Roman" w:eastAsia="仿宋_GB2312"/>
          <w:b/>
          <w:bCs/>
          <w:kern w:val="0"/>
          <w:szCs w:val="21"/>
        </w:rPr>
      </w:pPr>
      <w:r>
        <w:rPr>
          <w:rFonts w:ascii="Times New Roman" w:hAnsi="Times New Roman" w:eastAsia="仿宋_GB2312"/>
          <w:b/>
          <w:bCs/>
          <w:kern w:val="0"/>
          <w:szCs w:val="21"/>
        </w:rPr>
        <w:t>1.课程负责人或团队成员“课程概述”视频（在课程平台上展示）</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5-10分钟，含基本信息、课程设计、课程建设、课程实施、教学环境、教学效果和特色创新之处等。技术要求：分辨率720P及以上，MP4格式，图像清晰稳定，声音清楚。视频中标注出镜人姓名、单位，课程负责人出镜时间不得少于3分钟。“课程概述”使用的语言及字幕为国家通用语言文字。）</w:t>
      </w:r>
    </w:p>
    <w:p>
      <w:pPr>
        <w:pStyle w:val="12"/>
        <w:numPr>
          <w:ilvl w:val="255"/>
          <w:numId w:val="0"/>
        </w:numPr>
        <w:adjustRightInd w:val="0"/>
        <w:snapToGrid w:val="0"/>
        <w:spacing w:line="340" w:lineRule="atLeast"/>
        <w:ind w:left="420" w:leftChars="200"/>
        <w:rPr>
          <w:rFonts w:ascii="Times New Roman" w:hAnsi="Times New Roman" w:eastAsia="仿宋_GB2312"/>
          <w:b/>
          <w:bCs/>
          <w:kern w:val="0"/>
          <w:szCs w:val="21"/>
        </w:rPr>
      </w:pPr>
      <w:r>
        <w:rPr>
          <w:rFonts w:ascii="Times New Roman" w:hAnsi="Times New Roman" w:eastAsia="仿宋_GB2312"/>
          <w:b/>
          <w:bCs/>
          <w:kern w:val="0"/>
          <w:szCs w:val="21"/>
        </w:rPr>
        <w:t>2.人才培养方案及课程标准</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（申报学校教务处盖章。）</w:t>
      </w:r>
    </w:p>
    <w:p>
      <w:pPr>
        <w:pStyle w:val="12"/>
        <w:numPr>
          <w:ilvl w:val="255"/>
          <w:numId w:val="0"/>
        </w:numPr>
        <w:adjustRightInd w:val="0"/>
        <w:snapToGrid w:val="0"/>
        <w:spacing w:line="340" w:lineRule="atLeast"/>
        <w:ind w:left="420" w:leftChars="200"/>
        <w:rPr>
          <w:rFonts w:ascii="Times New Roman" w:hAnsi="Times New Roman" w:eastAsia="仿宋_GB2312"/>
          <w:kern w:val="0"/>
          <w:szCs w:val="21"/>
        </w:rPr>
      </w:pPr>
      <w:r>
        <w:rPr>
          <w:rFonts w:ascii="Times New Roman" w:hAnsi="Times New Roman" w:eastAsia="仿宋_GB2312"/>
          <w:b/>
          <w:bCs/>
          <w:kern w:val="0"/>
          <w:szCs w:val="21"/>
        </w:rPr>
        <w:t>3.最近一（学）期授课计划</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（申报学校教务处盖章。）</w:t>
      </w:r>
    </w:p>
    <w:p>
      <w:pPr>
        <w:pStyle w:val="12"/>
        <w:numPr>
          <w:ilvl w:val="255"/>
          <w:numId w:val="0"/>
        </w:numPr>
        <w:spacing w:line="340" w:lineRule="atLeast"/>
        <w:ind w:left="420" w:leftChars="200"/>
        <w:rPr>
          <w:rFonts w:ascii="Times New Roman" w:hAnsi="Times New Roman" w:eastAsia="仿宋_GB2312"/>
          <w:b/>
          <w:bCs/>
          <w:kern w:val="0"/>
          <w:szCs w:val="21"/>
        </w:rPr>
      </w:pPr>
      <w:r>
        <w:rPr>
          <w:rFonts w:ascii="Times New Roman" w:hAnsi="Times New Roman" w:eastAsia="仿宋_GB2312"/>
          <w:b/>
          <w:bCs/>
          <w:kern w:val="0"/>
          <w:szCs w:val="21"/>
        </w:rPr>
        <w:t>4.最近两（学）期学生成绩情况（含成绩单及成绩分布分析）</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（申报学校教务处盖章。）</w:t>
      </w:r>
    </w:p>
    <w:p>
      <w:pPr>
        <w:pStyle w:val="12"/>
        <w:numPr>
          <w:ilvl w:val="255"/>
          <w:numId w:val="0"/>
        </w:numPr>
        <w:spacing w:line="340" w:lineRule="atLeast"/>
        <w:ind w:left="420" w:leftChars="200"/>
        <w:rPr>
          <w:rFonts w:ascii="Times New Roman" w:hAnsi="Times New Roman" w:eastAsia="仿宋_GB2312"/>
          <w:b/>
          <w:bCs/>
          <w:kern w:val="0"/>
          <w:szCs w:val="21"/>
        </w:rPr>
      </w:pPr>
      <w:r>
        <w:rPr>
          <w:rFonts w:ascii="Times New Roman" w:hAnsi="Times New Roman" w:eastAsia="仿宋_GB2312"/>
          <w:b/>
          <w:bCs/>
          <w:kern w:val="0"/>
          <w:szCs w:val="21"/>
        </w:rPr>
        <w:t>5.最近两（学）期学生评教情况</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（申报学校教务处盖章。）</w:t>
      </w:r>
    </w:p>
    <w:p>
      <w:pPr>
        <w:widowControl/>
        <w:numPr>
          <w:ilvl w:val="255"/>
          <w:numId w:val="0"/>
        </w:numPr>
        <w:spacing w:line="340" w:lineRule="atLeast"/>
        <w:ind w:firstLine="420" w:firstLineChars="200"/>
        <w:rPr>
          <w:rFonts w:ascii="Times New Roman" w:hAnsi="Times New Roman" w:eastAsia="仿宋_GB2312"/>
          <w:b/>
          <w:bCs/>
          <w:kern w:val="0"/>
          <w:szCs w:val="21"/>
        </w:rPr>
      </w:pPr>
      <w:r>
        <w:rPr>
          <w:rFonts w:ascii="Times New Roman" w:hAnsi="Times New Roman" w:eastAsia="仿宋_GB2312"/>
          <w:b/>
          <w:bCs/>
          <w:kern w:val="0"/>
          <w:szCs w:val="21"/>
        </w:rPr>
        <w:t>6.主要教材选用情况（含封面、版权页及教材目录）</w:t>
      </w:r>
    </w:p>
    <w:p>
      <w:pPr>
        <w:pStyle w:val="12"/>
        <w:numPr>
          <w:ilvl w:val="255"/>
          <w:numId w:val="0"/>
        </w:numPr>
        <w:adjustRightInd w:val="0"/>
        <w:snapToGrid w:val="0"/>
        <w:spacing w:line="340" w:lineRule="atLeast"/>
        <w:ind w:left="420" w:leftChars="200"/>
        <w:rPr>
          <w:rFonts w:ascii="Times New Roman" w:hAnsi="Times New Roman" w:eastAsia="仿宋_GB2312"/>
          <w:b/>
          <w:bCs/>
          <w:kern w:val="0"/>
          <w:szCs w:val="21"/>
        </w:rPr>
      </w:pPr>
      <w:r>
        <w:rPr>
          <w:rFonts w:ascii="Times New Roman" w:hAnsi="Times New Roman" w:eastAsia="仿宋_GB2312"/>
          <w:b/>
          <w:bCs/>
          <w:kern w:val="0"/>
          <w:szCs w:val="21"/>
        </w:rPr>
        <w:t>7.教学设计样例</w:t>
      </w:r>
    </w:p>
    <w:p>
      <w:pPr>
        <w:pStyle w:val="12"/>
        <w:adjustRightInd w:val="0"/>
        <w:snapToGrid w:val="0"/>
        <w:spacing w:line="340" w:lineRule="atLeast"/>
        <w:rPr>
          <w:rFonts w:ascii="Times New Roman" w:hAnsi="Times New Roman" w:eastAsia="仿宋_GB2312"/>
          <w:kern w:val="0"/>
          <w:szCs w:val="21"/>
        </w:rPr>
      </w:pPr>
      <w:r>
        <w:rPr>
          <w:rFonts w:ascii="Times New Roman" w:hAnsi="Times New Roman" w:eastAsia="仿宋_GB2312"/>
          <w:kern w:val="0"/>
          <w:szCs w:val="21"/>
        </w:rPr>
        <w:t>（提供代表性的1次课或1个项目的完整教学设计和教学实施流程说明，尽可能细致地反映出教师的思考和教学设计，在文档中应提供不少于5张教学活动的图片。教学设计样例应具有较强的可读性，表述清晰流畅。课程负责人签字。）</w:t>
      </w:r>
    </w:p>
    <w:p>
      <w:pPr>
        <w:pStyle w:val="12"/>
        <w:numPr>
          <w:ilvl w:val="255"/>
          <w:numId w:val="0"/>
        </w:numPr>
        <w:adjustRightInd w:val="0"/>
        <w:snapToGrid w:val="0"/>
        <w:spacing w:line="340" w:lineRule="atLeast"/>
        <w:ind w:left="420" w:leftChars="200"/>
        <w:rPr>
          <w:rFonts w:ascii="Times New Roman" w:hAnsi="Times New Roman" w:eastAsia="仿宋_GB2312"/>
          <w:b/>
          <w:bCs/>
          <w:szCs w:val="21"/>
        </w:rPr>
      </w:pPr>
      <w:r>
        <w:rPr>
          <w:rFonts w:ascii="Times New Roman" w:hAnsi="Times New Roman" w:eastAsia="仿宋_GB2312"/>
          <w:b/>
          <w:bCs/>
          <w:szCs w:val="21"/>
        </w:rPr>
        <w:t>8.课程团队成员和课程内容政治审查意见</w:t>
      </w:r>
    </w:p>
    <w:p>
      <w:pPr>
        <w:pStyle w:val="12"/>
        <w:spacing w:line="340" w:lineRule="atLeast"/>
        <w:rPr>
          <w:rFonts w:ascii="Times New Roman" w:hAnsi="Times New Roman" w:eastAsia="仿宋_GB2312"/>
          <w:szCs w:val="21"/>
        </w:rPr>
      </w:pPr>
      <w:r>
        <w:rPr>
          <w:rFonts w:ascii="Times New Roman" w:hAnsi="Times New Roman" w:eastAsia="仿宋_GB2312"/>
          <w:szCs w:val="21"/>
        </w:rPr>
        <w:t>（申报学校党委负责对本校课程团队成员以及申报课程的内容进行政审，出具政审意见并加盖党委印章；团队成员涉及多校时，各校党委分别对本校人员出具意见；非学校成员由其所在单位（社区）党组织出具意见。团队成员政审意见内容包括政治表现、是否存在违法违纪记录、师德师风、学术不端、近五年内是否出现过重大教学事故等问题；课程内容政治审查包括政治方向和价值取向是否正确，特别是对涉及意识形态、国家领土主权等内容的理解、表述、标注是否准确等等。）</w:t>
      </w:r>
    </w:p>
    <w:p>
      <w:pPr>
        <w:pStyle w:val="12"/>
        <w:numPr>
          <w:ilvl w:val="255"/>
          <w:numId w:val="0"/>
        </w:numPr>
        <w:adjustRightInd w:val="0"/>
        <w:snapToGrid w:val="0"/>
        <w:ind w:firstLine="420" w:firstLineChars="200"/>
        <w:rPr>
          <w:rFonts w:ascii="Times New Roman" w:hAnsi="Times New Roman" w:eastAsia="仿宋_GB2312"/>
          <w:b/>
          <w:szCs w:val="21"/>
        </w:rPr>
      </w:pPr>
      <w:r>
        <w:rPr>
          <w:rFonts w:ascii="Times New Roman" w:hAnsi="Times New Roman" w:eastAsia="仿宋_GB2312"/>
          <w:b/>
          <w:szCs w:val="21"/>
        </w:rPr>
        <w:t>9.课程内容学术性评价意见</w:t>
      </w:r>
    </w:p>
    <w:p>
      <w:pPr>
        <w:ind w:firstLine="420" w:firstLineChars="200"/>
        <w:rPr>
          <w:rFonts w:ascii="Times New Roman" w:hAnsi="Times New Roman" w:eastAsia="仿宋_GB2312"/>
          <w:szCs w:val="21"/>
        </w:rPr>
      </w:pPr>
      <w:r>
        <w:rPr>
          <w:rFonts w:ascii="Times New Roman" w:hAnsi="Times New Roman" w:eastAsia="仿宋_GB2312"/>
          <w:szCs w:val="21"/>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20" w:firstLineChars="200"/>
        <w:rPr>
          <w:rFonts w:ascii="Times New Roman" w:hAnsi="Times New Roman" w:eastAsia="仿宋_GB2312"/>
          <w:b/>
          <w:bCs/>
          <w:kern w:val="0"/>
          <w:szCs w:val="21"/>
        </w:rPr>
      </w:pPr>
      <w:r>
        <w:rPr>
          <w:rFonts w:ascii="Times New Roman" w:hAnsi="Times New Roman" w:eastAsia="仿宋_GB2312"/>
          <w:b/>
          <w:bCs/>
          <w:kern w:val="0"/>
          <w:szCs w:val="21"/>
        </w:rPr>
        <w:t>10.学校支持在线教学、认定在线教学工作量等有关政策文件（选择性提供）</w:t>
      </w:r>
    </w:p>
    <w:p>
      <w:pPr>
        <w:pStyle w:val="12"/>
        <w:spacing w:line="340" w:lineRule="atLeast"/>
        <w:rPr>
          <w:rFonts w:ascii="Times New Roman" w:hAnsi="Times New Roman" w:eastAsia="仿宋_GB2312"/>
          <w:kern w:val="0"/>
          <w:szCs w:val="21"/>
        </w:rPr>
      </w:pPr>
      <w:r>
        <w:rPr>
          <w:rFonts w:ascii="Times New Roman" w:hAnsi="Times New Roman" w:eastAsia="仿宋_GB2312"/>
          <w:kern w:val="0"/>
          <w:szCs w:val="21"/>
        </w:rPr>
        <w:t>（申报学校盖章。）</w:t>
      </w:r>
    </w:p>
    <w:p>
      <w:pPr>
        <w:widowControl/>
        <w:numPr>
          <w:ilvl w:val="255"/>
          <w:numId w:val="0"/>
        </w:numPr>
        <w:spacing w:line="340" w:lineRule="atLeast"/>
        <w:ind w:firstLine="420" w:firstLineChars="200"/>
        <w:rPr>
          <w:rFonts w:ascii="Times New Roman" w:hAnsi="Times New Roman" w:eastAsia="仿宋_GB2312"/>
          <w:b/>
          <w:bCs/>
          <w:kern w:val="0"/>
          <w:szCs w:val="21"/>
        </w:rPr>
      </w:pPr>
      <w:r>
        <w:rPr>
          <w:rFonts w:ascii="Times New Roman" w:hAnsi="Times New Roman" w:eastAsia="仿宋_GB2312"/>
          <w:b/>
          <w:bCs/>
          <w:kern w:val="0"/>
          <w:szCs w:val="21"/>
        </w:rPr>
        <w:t>11.课程资源与学习数据及平台承诺书（按附2格式，课程所在平台盖章）</w:t>
      </w:r>
    </w:p>
    <w:p>
      <w:pPr>
        <w:spacing w:line="340" w:lineRule="atLeast"/>
        <w:ind w:firstLine="420" w:firstLineChars="200"/>
        <w:rPr>
          <w:rFonts w:ascii="Times New Roman" w:hAnsi="Times New Roman" w:eastAsia="仿宋_GB2312"/>
          <w:kern w:val="0"/>
          <w:szCs w:val="21"/>
        </w:rPr>
      </w:pPr>
      <w:r>
        <w:rPr>
          <w:rFonts w:ascii="Times New Roman" w:hAnsi="Times New Roman" w:eastAsia="仿宋_GB2312"/>
          <w:b/>
          <w:bCs/>
          <w:kern w:val="0"/>
          <w:szCs w:val="21"/>
        </w:rPr>
        <w:t>12.其他材料（选择性提供）</w:t>
      </w:r>
    </w:p>
    <w:p>
      <w:pPr>
        <w:snapToGrid w:val="0"/>
        <w:ind w:firstLine="420" w:firstLineChars="200"/>
        <w:rPr>
          <w:rFonts w:ascii="Times New Roman" w:hAnsi="Times New Roman" w:eastAsia="仿宋_GB2312"/>
          <w:b/>
          <w:bCs/>
          <w:kern w:val="0"/>
          <w:szCs w:val="21"/>
        </w:rPr>
      </w:pPr>
    </w:p>
    <w:p>
      <w:pPr>
        <w:snapToGrid w:val="0"/>
        <w:ind w:firstLine="420" w:firstLineChars="200"/>
        <w:rPr>
          <w:rFonts w:ascii="Times New Roman" w:hAnsi="Times New Roman" w:eastAsia="仿宋_GB2312"/>
          <w:b/>
          <w:bCs/>
          <w:kern w:val="0"/>
          <w:szCs w:val="21"/>
        </w:rPr>
      </w:pPr>
      <w:r>
        <w:rPr>
          <w:rFonts w:ascii="Times New Roman" w:hAnsi="Times New Roman" w:eastAsia="仿宋_GB2312"/>
          <w:b/>
          <w:bCs/>
          <w:kern w:val="0"/>
          <w:szCs w:val="21"/>
        </w:rPr>
        <w:t>以上材料均可能在网上公开，请严格审查，确保不违反有关法律及保密规定。</w:t>
      </w:r>
    </w:p>
    <w:p>
      <w:pPr>
        <w:snapToGrid w:val="0"/>
        <w:ind w:firstLine="640" w:firstLineChars="200"/>
        <w:rPr>
          <w:rFonts w:ascii="Times New Roman" w:hAnsi="Times New Roman" w:eastAsia="黑体"/>
          <w:sz w:val="32"/>
          <w:szCs w:val="32"/>
        </w:rPr>
      </w:pPr>
    </w:p>
    <w:p>
      <w:pPr>
        <w:snapToGrid w:val="0"/>
        <w:rPr>
          <w:rFonts w:ascii="Times New Roman" w:hAnsi="Times New Roman" w:eastAsia="黑体"/>
          <w:sz w:val="32"/>
          <w:szCs w:val="32"/>
        </w:rPr>
      </w:pPr>
    </w:p>
    <w:p>
      <w:bookmarkStart w:id="0" w:name="_GoBack"/>
      <w:bookmarkEnd w:id="0"/>
    </w:p>
    <w:sectPr>
      <w:headerReference r:id="rId3" w:type="default"/>
      <w:footerReference r:id="rId4" w:type="default"/>
      <w:pgSz w:w="11906" w:h="16838"/>
      <w:pgMar w:top="1440" w:right="1800" w:bottom="1440" w:left="1800" w:header="851" w:footer="850"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Style w:val="9"/>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3"/>
                      <w:rPr>
                        <w:rStyle w:val="9"/>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49CB5D72"/>
    <w:rsid w:val="006D2FCD"/>
    <w:rsid w:val="00EC0807"/>
    <w:rsid w:val="00EF3475"/>
    <w:rsid w:val="020826AC"/>
    <w:rsid w:val="0B426468"/>
    <w:rsid w:val="2CA71B9D"/>
    <w:rsid w:val="303A5E7F"/>
    <w:rsid w:val="31690604"/>
    <w:rsid w:val="49CB5D72"/>
    <w:rsid w:val="548E0C37"/>
    <w:rsid w:val="77BE5B4F"/>
    <w:rsid w:val="FD7FE2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qFormat/>
    <w:uiPriority w:val="34"/>
    <w:pPr>
      <w:ind w:firstLine="420" w:firstLineChars="200"/>
    </w:pPr>
  </w:style>
  <w:style w:type="paragraph" w:customStyle="1" w:styleId="12">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5553</Words>
  <Characters>5661</Characters>
  <Lines>51</Lines>
  <Paragraphs>14</Paragraphs>
  <TotalTime>2</TotalTime>
  <ScaleCrop>false</ScaleCrop>
  <LinksUpToDate>false</LinksUpToDate>
  <CharactersWithSpaces>5783</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2021-12-06T18:10:00Z</dcterms:created>
  <dc:creator>程智宾</dc:creator>
  <cp:lastModifiedBy>Administrator</cp:lastModifiedBy>
  <dcterms:modified xsi:type="dcterms:W3CDTF">2022-08-09T01:50:22Z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F9B593FC32BA496AB916A0726C936104</vt:lpwstr>
  </property>
</Properties>
</file>