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B45B">
      <w:pPr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C83B23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提质培优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行动计划</w:t>
      </w:r>
    </w:p>
    <w:p w14:paraId="50CBA12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报告</w:t>
      </w:r>
    </w:p>
    <w:p w14:paraId="769C19EA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650E6BF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E905E75">
      <w:pPr>
        <w:spacing w:line="720" w:lineRule="auto"/>
        <w:ind w:firstLine="964" w:firstLineChars="300"/>
        <w:jc w:val="left"/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 目 名 称：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 w14:paraId="42295AC3">
      <w:pPr>
        <w:spacing w:line="720" w:lineRule="auto"/>
        <w:ind w:firstLine="964" w:firstLineChars="300"/>
        <w:jc w:val="left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 目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负责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人：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 w14:paraId="0DE69B2B">
      <w:pPr>
        <w:spacing w:line="720" w:lineRule="auto"/>
        <w:ind w:firstLine="964" w:firstLineChars="300"/>
        <w:jc w:val="left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 目 类 别：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 w14:paraId="45A79CDA">
      <w:pPr>
        <w:spacing w:line="720" w:lineRule="auto"/>
        <w:ind w:firstLine="964" w:firstLineChars="300"/>
        <w:jc w:val="left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 目 单 位：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 w14:paraId="723BCDD1">
      <w:pPr>
        <w:spacing w:line="720" w:lineRule="auto"/>
        <w:ind w:firstLine="964" w:firstLineChars="300"/>
        <w:jc w:val="left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联 系 电 话：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 w14:paraId="6F7DCCFC">
      <w:pPr>
        <w:spacing w:line="720" w:lineRule="auto"/>
        <w:ind w:firstLine="964" w:firstLineChars="300"/>
        <w:jc w:val="left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填 报 日 期：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 w14:paraId="5E9F329E">
      <w:pPr>
        <w:spacing w:line="720" w:lineRule="auto"/>
        <w:ind w:firstLine="964" w:firstLineChars="300"/>
        <w:jc w:val="left"/>
        <w:rPr>
          <w:rFonts w:ascii="宋体" w:hAnsi="宋体" w:eastAsia="宋体" w:cs="宋体"/>
          <w:b/>
          <w:bCs/>
          <w:sz w:val="32"/>
          <w:szCs w:val="32"/>
          <w:u w:val="single"/>
        </w:rPr>
      </w:pPr>
    </w:p>
    <w:p w14:paraId="02355B7C">
      <w:pPr>
        <w:spacing w:line="720" w:lineRule="auto"/>
        <w:ind w:firstLine="964" w:firstLineChars="300"/>
        <w:jc w:val="left"/>
        <w:rPr>
          <w:rFonts w:ascii="宋体" w:hAnsi="宋体" w:eastAsia="宋体" w:cs="宋体"/>
          <w:b/>
          <w:bCs/>
          <w:sz w:val="32"/>
          <w:szCs w:val="32"/>
          <w:u w:val="single"/>
        </w:rPr>
      </w:pPr>
    </w:p>
    <w:p w14:paraId="0370256D">
      <w:pPr>
        <w:jc w:val="center"/>
        <w:rPr>
          <w:rFonts w:hint="default" w:ascii="楷体_GB2312" w:hAnsi="宋体" w:eastAsia="楷体_GB2312" w:cs="宋体"/>
          <w:bCs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 w:cs="宋体"/>
          <w:bCs/>
          <w:sz w:val="32"/>
          <w:szCs w:val="32"/>
          <w:lang w:val="en-US" w:eastAsia="zh-CN"/>
        </w:rPr>
        <w:t>教务处</w:t>
      </w:r>
    </w:p>
    <w:p w14:paraId="09BE7BF1">
      <w:pPr>
        <w:jc w:val="center"/>
        <w:rPr>
          <w:rFonts w:ascii="楷体_GB2312" w:hAnsi="宋体" w:eastAsia="楷体_GB2312" w:cs="宋体"/>
          <w:bCs/>
          <w:sz w:val="32"/>
          <w:szCs w:val="32"/>
        </w:rPr>
      </w:pPr>
      <w:r>
        <w:rPr>
          <w:rFonts w:hint="eastAsia" w:ascii="楷体_GB2312" w:hAnsi="宋体" w:eastAsia="楷体_GB2312" w:cs="宋体"/>
          <w:bCs/>
          <w:sz w:val="32"/>
          <w:szCs w:val="32"/>
        </w:rPr>
        <w:t>202</w:t>
      </w:r>
      <w:r>
        <w:rPr>
          <w:rFonts w:hint="eastAsia" w:ascii="楷体_GB2312" w:hAnsi="宋体" w:eastAsia="楷体_GB2312" w:cs="宋体"/>
          <w:bCs/>
          <w:sz w:val="32"/>
          <w:szCs w:val="32"/>
          <w:lang w:val="en-US" w:eastAsia="zh-CN"/>
        </w:rPr>
        <w:t>5</w:t>
      </w:r>
      <w:r>
        <w:rPr>
          <w:rFonts w:hint="eastAsia" w:ascii="楷体_GB2312" w:hAnsi="宋体" w:eastAsia="楷体_GB2312" w:cs="宋体"/>
          <w:bCs/>
          <w:sz w:val="32"/>
          <w:szCs w:val="32"/>
        </w:rPr>
        <w:t>年</w:t>
      </w:r>
      <w:r>
        <w:rPr>
          <w:rFonts w:hint="eastAsia" w:ascii="楷体_GB2312" w:hAnsi="宋体" w:eastAsia="楷体_GB2312" w:cs="宋体"/>
          <w:bCs/>
          <w:sz w:val="32"/>
          <w:szCs w:val="32"/>
          <w:lang w:val="en-US" w:eastAsia="zh-CN"/>
        </w:rPr>
        <w:t>6</w:t>
      </w:r>
      <w:r>
        <w:rPr>
          <w:rFonts w:hint="eastAsia" w:ascii="楷体_GB2312" w:hAnsi="宋体" w:eastAsia="楷体_GB2312" w:cs="宋体"/>
          <w:bCs/>
          <w:sz w:val="32"/>
          <w:szCs w:val="32"/>
        </w:rPr>
        <w:t>月</w:t>
      </w:r>
    </w:p>
    <w:p w14:paraId="5E6E3F50">
      <w:pPr>
        <w:rPr>
          <w:rFonts w:hint="eastAsia" w:ascii="黑体" w:hAnsi="黑体" w:eastAsia="黑体" w:cs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58C5D68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填  表  说  明</w:t>
      </w:r>
    </w:p>
    <w:p w14:paraId="3BD60C27">
      <w:pPr>
        <w:rPr>
          <w:rFonts w:hint="eastAsia" w:ascii="黑体" w:hAnsi="黑体" w:eastAsia="黑体" w:cs="黑体"/>
          <w:sz w:val="32"/>
          <w:szCs w:val="32"/>
        </w:rPr>
      </w:pPr>
    </w:p>
    <w:p w14:paraId="5F97BDA0">
      <w:pPr>
        <w:rPr>
          <w:rFonts w:hint="eastAsia" w:ascii="黑体" w:hAnsi="黑体" w:eastAsia="黑体" w:cs="黑体"/>
          <w:sz w:val="32"/>
          <w:szCs w:val="32"/>
        </w:rPr>
      </w:pPr>
    </w:p>
    <w:p w14:paraId="49960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1.封面须填写项目类别，如思想政治课示范课堂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、课程思政教育案例、优质继续教育网络课程、职业教育规划教材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6323B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仿宋_GB2312" w:cs="黑体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2.报告书内容应据实填写，项目负责人对材料真实性负责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373AFA5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一、项目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建设目标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616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9" w:hRule="atLeast"/>
        </w:trPr>
        <w:tc>
          <w:tcPr>
            <w:tcW w:w="8890" w:type="dxa"/>
            <w:noWrap/>
          </w:tcPr>
          <w:p w14:paraId="00B23168">
            <w:pPr>
              <w:snapToGrid w:val="0"/>
              <w:rPr>
                <w:rFonts w:hAnsi="宋体" w:cs="宋体"/>
                <w:bCs/>
                <w:kern w:val="0"/>
                <w:sz w:val="24"/>
              </w:rPr>
            </w:pPr>
          </w:p>
          <w:p w14:paraId="320C3F9B">
            <w:pPr>
              <w:rPr>
                <w:rFonts w:ascii="黑体" w:hAnsi="华文中宋" w:eastAsia="黑体"/>
                <w:sz w:val="28"/>
                <w:szCs w:val="28"/>
              </w:rPr>
            </w:pPr>
          </w:p>
          <w:p w14:paraId="5CB9CEC5">
            <w:pPr>
              <w:rPr>
                <w:rFonts w:ascii="黑体" w:hAnsi="华文中宋" w:eastAsia="黑体"/>
                <w:sz w:val="28"/>
                <w:szCs w:val="28"/>
              </w:rPr>
            </w:pPr>
          </w:p>
          <w:p w14:paraId="1B3DCB84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4E607174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72DF19E1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64039024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3163E335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2EA5F755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714B22D1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539DAA7F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2208873C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64EFA582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19156C0F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0C9122AF">
            <w:pPr>
              <w:ind w:firstLine="2834" w:firstLineChars="1181"/>
              <w:rPr>
                <w:rFonts w:hAnsi="华文中宋"/>
                <w:sz w:val="24"/>
              </w:rPr>
            </w:pPr>
          </w:p>
          <w:p w14:paraId="55C6A0E6">
            <w:pPr>
              <w:ind w:firstLine="7072" w:firstLineChars="2526"/>
              <w:rPr>
                <w:rFonts w:ascii="黑体" w:hAnsi="华文中宋" w:eastAsia="黑体"/>
                <w:sz w:val="28"/>
                <w:szCs w:val="28"/>
              </w:rPr>
            </w:pPr>
          </w:p>
        </w:tc>
      </w:tr>
    </w:tbl>
    <w:p w14:paraId="4042560F">
      <w:pPr>
        <w:rPr>
          <w:rFonts w:hint="eastAsia" w:ascii="黑体" w:hAnsi="黑体" w:eastAsia="黑体"/>
          <w:sz w:val="30"/>
          <w:szCs w:val="30"/>
        </w:rPr>
      </w:pPr>
    </w:p>
    <w:p w14:paraId="71B96469">
      <w:pPr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二、建设情况综述（对照项目建设任务书）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2"/>
      </w:tblGrid>
      <w:tr w14:paraId="30C5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</w:trPr>
        <w:tc>
          <w:tcPr>
            <w:tcW w:w="8602" w:type="dxa"/>
            <w:noWrap w:val="0"/>
            <w:vAlign w:val="top"/>
          </w:tcPr>
          <w:p w14:paraId="7747A932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</w:rPr>
              <w:t>项目的执行情况，采取的主要措施；项目建设进展，建设过程中开展的主要活动等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14:paraId="646D7F95">
            <w:pPr>
              <w:rPr>
                <w:rFonts w:hint="eastAsia"/>
                <w:sz w:val="24"/>
              </w:rPr>
            </w:pPr>
          </w:p>
          <w:p w14:paraId="5571AB34">
            <w:pPr>
              <w:rPr>
                <w:rFonts w:hint="eastAsia"/>
                <w:sz w:val="24"/>
              </w:rPr>
            </w:pPr>
          </w:p>
          <w:p w14:paraId="44224D8A">
            <w:pPr>
              <w:rPr>
                <w:rFonts w:hint="eastAsia"/>
                <w:sz w:val="24"/>
              </w:rPr>
            </w:pPr>
          </w:p>
          <w:p w14:paraId="6D51735A">
            <w:pPr>
              <w:rPr>
                <w:rFonts w:hint="eastAsia"/>
                <w:sz w:val="24"/>
              </w:rPr>
            </w:pPr>
          </w:p>
          <w:p w14:paraId="2EE67F7D">
            <w:pPr>
              <w:rPr>
                <w:rFonts w:hint="eastAsia"/>
                <w:sz w:val="24"/>
              </w:rPr>
            </w:pPr>
          </w:p>
          <w:p w14:paraId="7DCFE5D4">
            <w:pPr>
              <w:rPr>
                <w:rFonts w:hint="eastAsia"/>
                <w:sz w:val="24"/>
              </w:rPr>
            </w:pPr>
          </w:p>
          <w:p w14:paraId="33DE1005">
            <w:pPr>
              <w:rPr>
                <w:rFonts w:hint="eastAsia"/>
                <w:sz w:val="24"/>
              </w:rPr>
            </w:pPr>
          </w:p>
          <w:p w14:paraId="0343DADB">
            <w:pPr>
              <w:rPr>
                <w:rFonts w:hint="eastAsia"/>
                <w:sz w:val="24"/>
              </w:rPr>
            </w:pPr>
          </w:p>
          <w:p w14:paraId="4F3C1385">
            <w:pPr>
              <w:rPr>
                <w:rFonts w:hint="eastAsia"/>
                <w:sz w:val="24"/>
              </w:rPr>
            </w:pPr>
          </w:p>
          <w:p w14:paraId="2C6CFD04">
            <w:pPr>
              <w:rPr>
                <w:rFonts w:hint="eastAsia"/>
                <w:sz w:val="24"/>
              </w:rPr>
            </w:pPr>
          </w:p>
          <w:p w14:paraId="298A41D9">
            <w:pPr>
              <w:rPr>
                <w:rFonts w:hint="eastAsia"/>
                <w:sz w:val="24"/>
              </w:rPr>
            </w:pPr>
          </w:p>
          <w:p w14:paraId="0C9BCF62">
            <w:pPr>
              <w:rPr>
                <w:rFonts w:hint="eastAsia"/>
                <w:sz w:val="24"/>
              </w:rPr>
            </w:pPr>
          </w:p>
          <w:p w14:paraId="0200605F">
            <w:pPr>
              <w:rPr>
                <w:rFonts w:hint="eastAsia"/>
                <w:sz w:val="24"/>
              </w:rPr>
            </w:pPr>
          </w:p>
          <w:p w14:paraId="5FBBBDAA">
            <w:pPr>
              <w:rPr>
                <w:rFonts w:hint="eastAsia"/>
                <w:sz w:val="24"/>
              </w:rPr>
            </w:pPr>
          </w:p>
          <w:p w14:paraId="64CDB0E8">
            <w:pPr>
              <w:rPr>
                <w:rFonts w:hint="eastAsia"/>
                <w:sz w:val="24"/>
              </w:rPr>
            </w:pPr>
          </w:p>
          <w:p w14:paraId="5B3945B1">
            <w:pPr>
              <w:rPr>
                <w:rFonts w:hint="eastAsia"/>
                <w:sz w:val="24"/>
              </w:rPr>
            </w:pPr>
          </w:p>
          <w:p w14:paraId="703D9A6C">
            <w:pPr>
              <w:rPr>
                <w:rFonts w:hint="eastAsia"/>
                <w:sz w:val="24"/>
              </w:rPr>
            </w:pPr>
          </w:p>
          <w:p w14:paraId="5C739E62">
            <w:pPr>
              <w:rPr>
                <w:rFonts w:hint="eastAsia"/>
                <w:sz w:val="24"/>
              </w:rPr>
            </w:pPr>
          </w:p>
          <w:p w14:paraId="6D9549B2">
            <w:pPr>
              <w:rPr>
                <w:rFonts w:hint="eastAsia"/>
                <w:sz w:val="24"/>
              </w:rPr>
            </w:pPr>
          </w:p>
          <w:p w14:paraId="69417752">
            <w:pPr>
              <w:rPr>
                <w:rFonts w:hint="eastAsia"/>
                <w:sz w:val="24"/>
              </w:rPr>
            </w:pPr>
          </w:p>
          <w:p w14:paraId="0C81CC38">
            <w:pPr>
              <w:rPr>
                <w:rFonts w:hint="eastAsia"/>
                <w:sz w:val="24"/>
              </w:rPr>
            </w:pPr>
          </w:p>
          <w:p w14:paraId="2A54BA8E">
            <w:pPr>
              <w:rPr>
                <w:rFonts w:hint="eastAsia"/>
                <w:sz w:val="24"/>
              </w:rPr>
            </w:pPr>
          </w:p>
          <w:p w14:paraId="7FA42D44">
            <w:pPr>
              <w:rPr>
                <w:rFonts w:hint="eastAsia"/>
                <w:sz w:val="24"/>
              </w:rPr>
            </w:pPr>
          </w:p>
          <w:p w14:paraId="73C2A1EF">
            <w:pPr>
              <w:rPr>
                <w:rFonts w:hint="eastAsia"/>
                <w:sz w:val="24"/>
              </w:rPr>
            </w:pPr>
          </w:p>
          <w:p w14:paraId="2ACBD51A">
            <w:pPr>
              <w:rPr>
                <w:rFonts w:hint="eastAsia"/>
                <w:sz w:val="24"/>
              </w:rPr>
            </w:pPr>
          </w:p>
          <w:p w14:paraId="4C1D9736">
            <w:pPr>
              <w:rPr>
                <w:rFonts w:hint="eastAsia"/>
                <w:sz w:val="24"/>
              </w:rPr>
            </w:pPr>
          </w:p>
          <w:p w14:paraId="1480A7F5">
            <w:pPr>
              <w:rPr>
                <w:rFonts w:hint="eastAsia"/>
                <w:sz w:val="24"/>
              </w:rPr>
            </w:pPr>
          </w:p>
          <w:p w14:paraId="7977DF0F">
            <w:pPr>
              <w:rPr>
                <w:rFonts w:hint="eastAsia"/>
                <w:sz w:val="24"/>
              </w:rPr>
            </w:pPr>
          </w:p>
          <w:p w14:paraId="492B1381">
            <w:pPr>
              <w:rPr>
                <w:rFonts w:hint="eastAsia"/>
                <w:sz w:val="24"/>
              </w:rPr>
            </w:pPr>
          </w:p>
          <w:p w14:paraId="2459DFC9">
            <w:pPr>
              <w:rPr>
                <w:rFonts w:hint="eastAsia"/>
                <w:sz w:val="24"/>
              </w:rPr>
            </w:pPr>
          </w:p>
          <w:p w14:paraId="29A45C24">
            <w:pPr>
              <w:rPr>
                <w:rFonts w:hint="eastAsia"/>
                <w:sz w:val="24"/>
              </w:rPr>
            </w:pPr>
          </w:p>
          <w:p w14:paraId="0A4D2345">
            <w:pPr>
              <w:rPr>
                <w:rFonts w:hint="eastAsia"/>
                <w:sz w:val="24"/>
              </w:rPr>
            </w:pPr>
          </w:p>
          <w:p w14:paraId="6E94B4F2">
            <w:pPr>
              <w:rPr>
                <w:rFonts w:hint="eastAsia"/>
                <w:sz w:val="24"/>
              </w:rPr>
            </w:pPr>
          </w:p>
        </w:tc>
      </w:tr>
    </w:tbl>
    <w:p w14:paraId="3976538D">
      <w:pPr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三、项目建设成果综述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599C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8" w:hRule="atLeast"/>
        </w:trPr>
        <w:tc>
          <w:tcPr>
            <w:tcW w:w="8522" w:type="dxa"/>
            <w:noWrap w:val="0"/>
            <w:vAlign w:val="top"/>
          </w:tcPr>
          <w:p w14:paraId="09721C2B">
            <w:pPr>
              <w:rPr>
                <w:rFonts w:hint="eastAsia"/>
                <w:sz w:val="24"/>
              </w:rPr>
            </w:pPr>
          </w:p>
          <w:p w14:paraId="2B8DF5B5">
            <w:pPr>
              <w:rPr>
                <w:rFonts w:hint="eastAsia"/>
                <w:sz w:val="24"/>
              </w:rPr>
            </w:pPr>
          </w:p>
          <w:p w14:paraId="601C1547">
            <w:pPr>
              <w:rPr>
                <w:rFonts w:hint="eastAsia"/>
                <w:sz w:val="24"/>
              </w:rPr>
            </w:pPr>
          </w:p>
          <w:p w14:paraId="64A9B3B9">
            <w:pPr>
              <w:rPr>
                <w:rFonts w:hint="eastAsia"/>
                <w:sz w:val="24"/>
              </w:rPr>
            </w:pPr>
          </w:p>
          <w:p w14:paraId="6AF56A71">
            <w:pPr>
              <w:rPr>
                <w:rFonts w:hint="eastAsia"/>
                <w:sz w:val="24"/>
              </w:rPr>
            </w:pPr>
          </w:p>
          <w:p w14:paraId="0A49D75B">
            <w:pPr>
              <w:rPr>
                <w:rFonts w:hint="eastAsia"/>
                <w:sz w:val="24"/>
              </w:rPr>
            </w:pPr>
          </w:p>
          <w:p w14:paraId="7754234C">
            <w:pPr>
              <w:rPr>
                <w:rFonts w:hint="eastAsia"/>
                <w:sz w:val="24"/>
              </w:rPr>
            </w:pPr>
          </w:p>
          <w:p w14:paraId="63F4DE51">
            <w:pPr>
              <w:rPr>
                <w:rFonts w:hint="eastAsia"/>
                <w:sz w:val="24"/>
              </w:rPr>
            </w:pPr>
          </w:p>
          <w:p w14:paraId="3516C6B3">
            <w:pPr>
              <w:rPr>
                <w:rFonts w:hint="eastAsia"/>
                <w:sz w:val="24"/>
              </w:rPr>
            </w:pPr>
          </w:p>
          <w:p w14:paraId="391C9A19">
            <w:pPr>
              <w:rPr>
                <w:rFonts w:hint="eastAsia"/>
                <w:sz w:val="24"/>
              </w:rPr>
            </w:pPr>
          </w:p>
          <w:p w14:paraId="4FF468EB">
            <w:pPr>
              <w:rPr>
                <w:rFonts w:hint="eastAsia"/>
                <w:sz w:val="24"/>
              </w:rPr>
            </w:pPr>
          </w:p>
          <w:p w14:paraId="5EDBBF56">
            <w:pPr>
              <w:rPr>
                <w:rFonts w:hint="eastAsia"/>
                <w:sz w:val="24"/>
              </w:rPr>
            </w:pPr>
          </w:p>
          <w:p w14:paraId="03125EFA">
            <w:pPr>
              <w:rPr>
                <w:rFonts w:hint="eastAsia"/>
                <w:sz w:val="24"/>
              </w:rPr>
            </w:pPr>
          </w:p>
          <w:p w14:paraId="06029D35">
            <w:pPr>
              <w:rPr>
                <w:rFonts w:hint="eastAsia"/>
                <w:sz w:val="24"/>
              </w:rPr>
            </w:pPr>
          </w:p>
          <w:p w14:paraId="39684A39">
            <w:pPr>
              <w:rPr>
                <w:rFonts w:hint="eastAsia"/>
                <w:sz w:val="24"/>
              </w:rPr>
            </w:pPr>
          </w:p>
          <w:p w14:paraId="60678C9E">
            <w:pPr>
              <w:rPr>
                <w:rFonts w:hint="eastAsia"/>
                <w:sz w:val="24"/>
              </w:rPr>
            </w:pPr>
          </w:p>
          <w:p w14:paraId="28823133">
            <w:pPr>
              <w:rPr>
                <w:rFonts w:hint="eastAsia"/>
                <w:sz w:val="24"/>
              </w:rPr>
            </w:pPr>
          </w:p>
          <w:p w14:paraId="7DD83286">
            <w:pPr>
              <w:rPr>
                <w:rFonts w:hint="eastAsia"/>
                <w:sz w:val="24"/>
              </w:rPr>
            </w:pPr>
          </w:p>
          <w:p w14:paraId="629E4DF0">
            <w:pPr>
              <w:rPr>
                <w:rFonts w:hint="eastAsia"/>
                <w:sz w:val="24"/>
              </w:rPr>
            </w:pPr>
          </w:p>
          <w:p w14:paraId="1BBA3061">
            <w:pPr>
              <w:rPr>
                <w:rFonts w:hint="eastAsia"/>
                <w:sz w:val="24"/>
              </w:rPr>
            </w:pPr>
          </w:p>
          <w:p w14:paraId="18CF714F">
            <w:pPr>
              <w:rPr>
                <w:rFonts w:hint="eastAsia"/>
                <w:sz w:val="24"/>
              </w:rPr>
            </w:pPr>
          </w:p>
          <w:p w14:paraId="2E235726">
            <w:pPr>
              <w:rPr>
                <w:rFonts w:hint="eastAsia"/>
                <w:sz w:val="24"/>
              </w:rPr>
            </w:pPr>
          </w:p>
          <w:p w14:paraId="3D9761E3">
            <w:pPr>
              <w:rPr>
                <w:rFonts w:hint="eastAsia"/>
                <w:sz w:val="24"/>
              </w:rPr>
            </w:pPr>
          </w:p>
          <w:p w14:paraId="46226E4C">
            <w:pPr>
              <w:rPr>
                <w:rFonts w:hint="eastAsia"/>
                <w:sz w:val="24"/>
              </w:rPr>
            </w:pPr>
          </w:p>
          <w:p w14:paraId="2CE867BD">
            <w:pPr>
              <w:rPr>
                <w:rFonts w:hint="eastAsia"/>
                <w:sz w:val="24"/>
              </w:rPr>
            </w:pPr>
          </w:p>
          <w:p w14:paraId="35DFC966">
            <w:pPr>
              <w:rPr>
                <w:rFonts w:hint="eastAsia"/>
                <w:sz w:val="24"/>
              </w:rPr>
            </w:pPr>
          </w:p>
          <w:p w14:paraId="5FC8465C">
            <w:pPr>
              <w:rPr>
                <w:rFonts w:hint="eastAsia"/>
                <w:sz w:val="24"/>
              </w:rPr>
            </w:pPr>
          </w:p>
          <w:p w14:paraId="7E926B95">
            <w:pPr>
              <w:rPr>
                <w:rFonts w:hint="eastAsia"/>
                <w:sz w:val="24"/>
              </w:rPr>
            </w:pPr>
          </w:p>
          <w:p w14:paraId="0804C2E8">
            <w:pPr>
              <w:rPr>
                <w:rFonts w:hint="eastAsia"/>
                <w:sz w:val="24"/>
              </w:rPr>
            </w:pPr>
          </w:p>
          <w:p w14:paraId="534F5AC3">
            <w:pPr>
              <w:rPr>
                <w:rFonts w:hint="eastAsia"/>
                <w:sz w:val="24"/>
              </w:rPr>
            </w:pPr>
          </w:p>
          <w:p w14:paraId="055260A7">
            <w:pPr>
              <w:rPr>
                <w:rFonts w:hint="eastAsia"/>
                <w:sz w:val="24"/>
              </w:rPr>
            </w:pPr>
          </w:p>
          <w:p w14:paraId="0BD284E0">
            <w:pPr>
              <w:rPr>
                <w:rFonts w:hint="eastAsia"/>
                <w:sz w:val="24"/>
              </w:rPr>
            </w:pPr>
          </w:p>
          <w:p w14:paraId="30532427">
            <w:pPr>
              <w:rPr>
                <w:rFonts w:hint="eastAsia"/>
                <w:sz w:val="24"/>
              </w:rPr>
            </w:pPr>
          </w:p>
          <w:p w14:paraId="3686C3D2">
            <w:pPr>
              <w:rPr>
                <w:rFonts w:hint="eastAsia"/>
                <w:sz w:val="24"/>
              </w:rPr>
            </w:pPr>
          </w:p>
          <w:p w14:paraId="62F8689C">
            <w:pPr>
              <w:rPr>
                <w:rFonts w:hint="eastAsia"/>
                <w:sz w:val="24"/>
              </w:rPr>
            </w:pPr>
          </w:p>
          <w:p w14:paraId="0B35C079">
            <w:pPr>
              <w:rPr>
                <w:rFonts w:hint="eastAsia"/>
                <w:sz w:val="24"/>
              </w:rPr>
            </w:pPr>
          </w:p>
          <w:p w14:paraId="054EF04A">
            <w:pPr>
              <w:rPr>
                <w:rFonts w:hint="eastAsia"/>
                <w:sz w:val="24"/>
              </w:rPr>
            </w:pPr>
          </w:p>
          <w:p w14:paraId="057DC82F">
            <w:pPr>
              <w:rPr>
                <w:rFonts w:hint="eastAsia"/>
                <w:sz w:val="24"/>
              </w:rPr>
            </w:pPr>
          </w:p>
          <w:p w14:paraId="4D086E78">
            <w:pPr>
              <w:rPr>
                <w:rFonts w:hint="eastAsia"/>
                <w:sz w:val="24"/>
              </w:rPr>
            </w:pPr>
          </w:p>
        </w:tc>
      </w:tr>
    </w:tbl>
    <w:p w14:paraId="0FD16DFB">
      <w:pPr>
        <w:rPr>
          <w:rFonts w:hint="eastAsia" w:ascii="黑体" w:hAnsi="黑体" w:eastAsia="黑体" w:cs="黑体"/>
          <w:sz w:val="32"/>
          <w:szCs w:val="32"/>
        </w:rPr>
      </w:pPr>
    </w:p>
    <w:p w14:paraId="5E6DED25">
      <w:pPr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四、主要特色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58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22" w:type="dxa"/>
            <w:noWrap w:val="0"/>
            <w:vAlign w:val="top"/>
          </w:tcPr>
          <w:p w14:paraId="33913B46">
            <w:pPr>
              <w:rPr>
                <w:rFonts w:hint="eastAsia"/>
                <w:sz w:val="24"/>
              </w:rPr>
            </w:pPr>
          </w:p>
          <w:p w14:paraId="227B6EC3">
            <w:pPr>
              <w:rPr>
                <w:rFonts w:hint="eastAsia"/>
                <w:sz w:val="24"/>
              </w:rPr>
            </w:pPr>
          </w:p>
          <w:p w14:paraId="1EE8DFDF">
            <w:pPr>
              <w:rPr>
                <w:rFonts w:hint="eastAsia"/>
                <w:sz w:val="24"/>
              </w:rPr>
            </w:pPr>
          </w:p>
          <w:p w14:paraId="07FEF6CC">
            <w:pPr>
              <w:rPr>
                <w:rFonts w:hint="eastAsia"/>
                <w:sz w:val="24"/>
              </w:rPr>
            </w:pPr>
          </w:p>
          <w:p w14:paraId="2D92719E">
            <w:pPr>
              <w:rPr>
                <w:rFonts w:hint="eastAsia"/>
                <w:sz w:val="24"/>
              </w:rPr>
            </w:pPr>
          </w:p>
          <w:p w14:paraId="43F2E970">
            <w:pPr>
              <w:rPr>
                <w:rFonts w:hint="eastAsia"/>
                <w:sz w:val="24"/>
              </w:rPr>
            </w:pPr>
          </w:p>
          <w:p w14:paraId="0B5C918D">
            <w:pPr>
              <w:rPr>
                <w:rFonts w:hint="eastAsia"/>
                <w:sz w:val="24"/>
              </w:rPr>
            </w:pPr>
          </w:p>
          <w:p w14:paraId="0D80ACFD">
            <w:pPr>
              <w:rPr>
                <w:rFonts w:hint="eastAsia"/>
                <w:sz w:val="24"/>
              </w:rPr>
            </w:pPr>
          </w:p>
          <w:p w14:paraId="781ADAE0">
            <w:pPr>
              <w:rPr>
                <w:rFonts w:hint="eastAsia"/>
                <w:sz w:val="24"/>
              </w:rPr>
            </w:pPr>
          </w:p>
          <w:p w14:paraId="7263D4BF">
            <w:pPr>
              <w:rPr>
                <w:rFonts w:hint="eastAsia"/>
                <w:sz w:val="24"/>
              </w:rPr>
            </w:pPr>
          </w:p>
          <w:p w14:paraId="531353BD">
            <w:pPr>
              <w:rPr>
                <w:rFonts w:hint="eastAsia"/>
                <w:sz w:val="24"/>
              </w:rPr>
            </w:pPr>
          </w:p>
          <w:p w14:paraId="22CF410C">
            <w:pPr>
              <w:rPr>
                <w:rFonts w:hint="eastAsia"/>
                <w:sz w:val="24"/>
              </w:rPr>
            </w:pPr>
          </w:p>
          <w:p w14:paraId="79309D46">
            <w:pPr>
              <w:rPr>
                <w:rFonts w:hint="eastAsia"/>
                <w:sz w:val="24"/>
              </w:rPr>
            </w:pPr>
          </w:p>
          <w:p w14:paraId="10162F22">
            <w:pPr>
              <w:rPr>
                <w:rFonts w:hint="eastAsia"/>
                <w:sz w:val="24"/>
              </w:rPr>
            </w:pPr>
          </w:p>
          <w:p w14:paraId="720C4110">
            <w:pPr>
              <w:rPr>
                <w:rFonts w:hint="eastAsia"/>
                <w:sz w:val="24"/>
              </w:rPr>
            </w:pPr>
          </w:p>
          <w:p w14:paraId="07D47ADE">
            <w:pPr>
              <w:rPr>
                <w:rFonts w:hint="eastAsia"/>
                <w:sz w:val="24"/>
              </w:rPr>
            </w:pPr>
          </w:p>
          <w:p w14:paraId="308EDBD0">
            <w:pPr>
              <w:rPr>
                <w:rFonts w:hint="eastAsia"/>
                <w:sz w:val="24"/>
              </w:rPr>
            </w:pPr>
          </w:p>
          <w:p w14:paraId="6E99A2F7">
            <w:pPr>
              <w:rPr>
                <w:rFonts w:hint="eastAsia"/>
                <w:sz w:val="24"/>
              </w:rPr>
            </w:pPr>
          </w:p>
        </w:tc>
      </w:tr>
    </w:tbl>
    <w:p w14:paraId="42BFC6EC">
      <w:pPr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/>
          <w:sz w:val="30"/>
          <w:szCs w:val="30"/>
        </w:rPr>
        <w:t>、学校意见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2720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8504" w:type="dxa"/>
            <w:tcBorders>
              <w:bottom w:val="single" w:color="auto" w:sz="4" w:space="0"/>
            </w:tcBorders>
            <w:noWrap w:val="0"/>
            <w:vAlign w:val="top"/>
          </w:tcPr>
          <w:p w14:paraId="7D55880E">
            <w:pPr>
              <w:spacing w:line="640" w:lineRule="exact"/>
              <w:rPr>
                <w:rFonts w:hint="eastAsia" w:ascii="仿宋_GB2312" w:eastAsia="仿宋_GB2312"/>
                <w:sz w:val="32"/>
              </w:rPr>
            </w:pPr>
          </w:p>
          <w:p w14:paraId="6204F2FA">
            <w:pPr>
              <w:spacing w:line="640" w:lineRule="exact"/>
              <w:rPr>
                <w:rFonts w:hint="eastAsia" w:ascii="仿宋_GB2312" w:eastAsia="仿宋_GB2312"/>
                <w:sz w:val="32"/>
              </w:rPr>
            </w:pPr>
          </w:p>
          <w:p w14:paraId="635DF0AE">
            <w:pPr>
              <w:spacing w:line="640" w:lineRule="exact"/>
              <w:rPr>
                <w:rFonts w:hint="eastAsia" w:ascii="仿宋_GB2312" w:eastAsia="仿宋_GB2312"/>
                <w:sz w:val="32"/>
              </w:rPr>
            </w:pPr>
          </w:p>
          <w:p w14:paraId="26FAC541">
            <w:pPr>
              <w:spacing w:line="640" w:lineRule="exact"/>
              <w:rPr>
                <w:rFonts w:hint="eastAsia" w:ascii="仿宋_GB2312" w:eastAsia="仿宋_GB2312"/>
                <w:sz w:val="32"/>
              </w:rPr>
            </w:pPr>
          </w:p>
          <w:p w14:paraId="6585BAB5">
            <w:pPr>
              <w:spacing w:line="640" w:lineRule="exac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公章：          </w:t>
            </w:r>
          </w:p>
          <w:p w14:paraId="2214566A">
            <w:pPr>
              <w:spacing w:line="640" w:lineRule="exac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年    月     日</w:t>
            </w:r>
          </w:p>
        </w:tc>
      </w:tr>
    </w:tbl>
    <w:p w14:paraId="011CB5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E1DC0"/>
    <w:rsid w:val="199D43B0"/>
    <w:rsid w:val="1F9E1DC0"/>
    <w:rsid w:val="3A802468"/>
    <w:rsid w:val="46C4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</Words>
  <Characters>250</Characters>
  <Lines>0</Lines>
  <Paragraphs>0</Paragraphs>
  <TotalTime>0</TotalTime>
  <ScaleCrop>false</ScaleCrop>
  <LinksUpToDate>false</LinksUpToDate>
  <CharactersWithSpaces>525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2025-05-08T07:45:00Z</dcterms:created>
  <dc:creator>丹豆</dc:creator>
  <cp:lastModifiedBy>QH</cp:lastModifiedBy>
  <dcterms:modified xsi:type="dcterms:W3CDTF">2025-06-10T01:55:33Z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68B74D6545AF4BB59BC9EF68A138AA7A_11</vt:lpwstr>
  </property>
  <property fmtid="{D5CDD505-2E9C-101B-9397-08002B2CF9AE}" pid="4" name="KSOTemplateDocerSaveRecord">
    <vt:lpwstr>eyJoZGlkIjoiYzA1Yjg3ZDA5MzViNDE1ZjI2MDY0ZmU1YWFhZjI4ZmQiLCJ1c2VySWQiOiI2ODQ3MTQ3NzUifQ==</vt:lpwstr>
  </property>
</Properties>
</file>