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7A42F"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2-1-3</w:t>
      </w:r>
    </w:p>
    <w:p w14:paraId="46CDD095">
      <w:pPr>
        <w:ind w:firstLine="560"/>
        <w:rPr>
          <w:rFonts w:ascii="仿宋_GB2312" w:hAnsi="Calibri" w:eastAsia="仿宋_GB2312" w:cs="Times New Roman"/>
          <w:sz w:val="28"/>
          <w:szCs w:val="24"/>
        </w:rPr>
      </w:pPr>
    </w:p>
    <w:p w14:paraId="6786B0B4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</w:t>
      </w:r>
      <w:r>
        <w:rPr>
          <w:rFonts w:hint="eastAsia" w:ascii="黑体" w:hAnsi="黑体" w:eastAsia="黑体"/>
          <w:sz w:val="44"/>
          <w:szCs w:val="44"/>
          <w:lang w:eastAsia="zh-CN"/>
        </w:rPr>
        <w:t>“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AI+教育</w:t>
      </w:r>
      <w:r>
        <w:rPr>
          <w:rFonts w:hint="eastAsia" w:ascii="黑体" w:hAnsi="黑体" w:eastAsia="黑体"/>
          <w:sz w:val="44"/>
          <w:szCs w:val="44"/>
          <w:lang w:eastAsia="zh-CN"/>
        </w:rPr>
        <w:t>”</w:t>
      </w:r>
      <w:r>
        <w:rPr>
          <w:rFonts w:hint="eastAsia" w:ascii="黑体" w:hAnsi="黑体" w:eastAsia="黑体"/>
          <w:sz w:val="44"/>
          <w:szCs w:val="44"/>
        </w:rPr>
        <w:t>课程申报</w:t>
      </w:r>
      <w:r>
        <w:rPr>
          <w:rFonts w:ascii="黑体" w:hAnsi="黑体" w:eastAsia="黑体"/>
          <w:sz w:val="44"/>
          <w:szCs w:val="44"/>
        </w:rPr>
        <w:t>书</w:t>
      </w:r>
    </w:p>
    <w:p w14:paraId="14AB816C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7CE95E7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F7B569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466FF59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FDDFCD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8780C3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3AD073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8289B9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430965A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271D36BE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安徽国际商务职业学院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B8A4B30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6AD74962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  <w:r>
        <w:rPr>
          <w:rFonts w:hint="eastAsia" w:ascii="仿宋_GB2312" w:hAnsi="Calibri" w:eastAsia="仿宋_GB2312" w:cs="Times New Roman"/>
          <w:sz w:val="24"/>
          <w:szCs w:val="24"/>
        </w:rPr>
        <w:t xml:space="preserve">    </w:t>
      </w:r>
    </w:p>
    <w:p w14:paraId="4DA913D1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2D0A414A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503F0C63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 w14:paraId="51E4BC11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5F444E83">
      <w:pPr>
        <w:snapToGrid w:val="0"/>
        <w:spacing w:line="240" w:lineRule="atLeast"/>
        <w:ind w:firstLine="560"/>
        <w:jc w:val="center"/>
        <w:rPr>
          <w:rFonts w:ascii="仿宋_GB2312" w:hAnsi="宋体" w:eastAsia="仿宋_GB2312" w:cs="Times New Roman"/>
          <w:sz w:val="28"/>
          <w:szCs w:val="24"/>
        </w:rPr>
      </w:pPr>
    </w:p>
    <w:p w14:paraId="24E713FF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ABB9DF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340DCB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35A51CC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务必</w:t>
      </w:r>
      <w:r>
        <w:rPr>
          <w:rFonts w:ascii="宋体" w:hAnsi="宋体" w:eastAsia="宋体"/>
          <w:sz w:val="28"/>
          <w:szCs w:val="28"/>
        </w:rPr>
        <w:t>实事求是、真实可靠，文字表达严谨规范、简明扼要。</w:t>
      </w:r>
    </w:p>
    <w:p w14:paraId="24FEAB2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673F4B23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573B271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2DDA05CA">
      <w:pPr>
        <w:tabs>
          <w:tab w:val="left" w:pos="709"/>
        </w:tabs>
        <w:spacing w:line="480" w:lineRule="auto"/>
        <w:ind w:right="206" w:rightChars="98" w:firstLine="241" w:firstLineChars="100"/>
        <w:rPr>
          <w:rFonts w:ascii="仿宋_GB2312" w:hAnsi="宋体" w:eastAsia="仿宋_GB2312" w:cs="Times New Roman"/>
          <w:b/>
          <w:sz w:val="24"/>
          <w:szCs w:val="22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一、课程基本情况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141"/>
        <w:gridCol w:w="3635"/>
      </w:tblGrid>
      <w:tr w14:paraId="1A0D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356B7E7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课程名称</w:t>
            </w:r>
          </w:p>
        </w:tc>
        <w:tc>
          <w:tcPr>
            <w:tcW w:w="6536" w:type="dxa"/>
            <w:gridSpan w:val="3"/>
            <w:vAlign w:val="center"/>
          </w:tcPr>
          <w:p w14:paraId="75C3A9B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4647A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1EE680B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5853D73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5FF61AC9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学分-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>学时</w:t>
            </w:r>
          </w:p>
        </w:tc>
        <w:tc>
          <w:tcPr>
            <w:tcW w:w="3635" w:type="dxa"/>
            <w:vAlign w:val="center"/>
          </w:tcPr>
          <w:p w14:paraId="018419A2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107AD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404E85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536" w:type="dxa"/>
            <w:gridSpan w:val="3"/>
            <w:vAlign w:val="center"/>
          </w:tcPr>
          <w:p w14:paraId="0F1DC10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公共基础课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专业课 </w:t>
            </w:r>
            <w:r>
              <w:rPr>
                <w:rFonts w:ascii="华文仿宋" w:hAnsi="华文仿宋" w:eastAsia="华文仿宋" w:cs="Times New Roman"/>
                <w:szCs w:val="24"/>
              </w:rPr>
              <w:t xml:space="preserve">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通识教育课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实验实践课  </w:t>
            </w:r>
          </w:p>
        </w:tc>
      </w:tr>
      <w:tr w14:paraId="601BA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0B815EB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536" w:type="dxa"/>
            <w:gridSpan w:val="3"/>
            <w:vAlign w:val="center"/>
          </w:tcPr>
          <w:p w14:paraId="03F523B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选修课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 </w:t>
            </w:r>
          </w:p>
        </w:tc>
      </w:tr>
      <w:tr w14:paraId="039F5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64BDF0F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536" w:type="dxa"/>
            <w:gridSpan w:val="3"/>
            <w:vAlign w:val="center"/>
          </w:tcPr>
          <w:p w14:paraId="28BD06A7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5EF66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6301BC1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536" w:type="dxa"/>
            <w:gridSpan w:val="3"/>
            <w:vAlign w:val="center"/>
          </w:tcPr>
          <w:p w14:paraId="249763A5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38C2C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529E08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>两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期开课时间</w:t>
            </w:r>
          </w:p>
        </w:tc>
        <w:tc>
          <w:tcPr>
            <w:tcW w:w="6536" w:type="dxa"/>
            <w:gridSpan w:val="3"/>
            <w:vAlign w:val="center"/>
          </w:tcPr>
          <w:p w14:paraId="5E7423F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  月  日—  年  月  日</w:t>
            </w:r>
          </w:p>
          <w:p w14:paraId="025B913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7818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7538BEF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536" w:type="dxa"/>
            <w:gridSpan w:val="3"/>
            <w:vAlign w:val="center"/>
          </w:tcPr>
          <w:p w14:paraId="6973981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日—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</w:t>
            </w:r>
          </w:p>
          <w:p w14:paraId="281BD10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377A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3E8352E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所属专业是否国家级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>专业</w:t>
            </w:r>
          </w:p>
        </w:tc>
        <w:tc>
          <w:tcPr>
            <w:tcW w:w="1760" w:type="dxa"/>
            <w:vAlign w:val="center"/>
          </w:tcPr>
          <w:p w14:paraId="2DBB490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1141" w:type="dxa"/>
            <w:vAlign w:val="center"/>
          </w:tcPr>
          <w:p w14:paraId="75B2F26E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专业名称</w:t>
            </w:r>
          </w:p>
        </w:tc>
        <w:tc>
          <w:tcPr>
            <w:tcW w:w="3635" w:type="dxa"/>
            <w:vAlign w:val="center"/>
          </w:tcPr>
          <w:p w14:paraId="4678DE5A">
            <w:pPr>
              <w:widowControl/>
              <w:autoSpaceDE w:val="0"/>
              <w:autoSpaceDN w:val="0"/>
              <w:spacing w:before="40" w:after="40"/>
              <w:ind w:firstLine="420" w:firstLineChars="20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</w:p>
        </w:tc>
      </w:tr>
      <w:tr w14:paraId="24D76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5B4B723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是否国家级、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eastAsia="zh-CN"/>
              </w:rPr>
              <w:t>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级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  <w:lang w:val="en-US" w:eastAsia="zh-CN"/>
              </w:rPr>
              <w:t>精品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</w:t>
            </w:r>
          </w:p>
        </w:tc>
        <w:tc>
          <w:tcPr>
            <w:tcW w:w="2901" w:type="dxa"/>
            <w:gridSpan w:val="2"/>
            <w:vAlign w:val="center"/>
          </w:tcPr>
          <w:p w14:paraId="5B1EB45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是</w:t>
            </w:r>
          </w:p>
          <w:p w14:paraId="24B5F5CD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3635" w:type="dxa"/>
            <w:vAlign w:val="center"/>
          </w:tcPr>
          <w:p w14:paraId="45BA194D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国家级</w:t>
            </w:r>
            <w:r>
              <w:rPr>
                <w:rFonts w:hint="eastAsia" w:ascii="华文仿宋" w:hAnsi="华文仿宋" w:eastAsia="华文仿宋" w:cs="Times New Roman"/>
                <w:szCs w:val="24"/>
                <w:lang w:val="en-US" w:eastAsia="zh-CN"/>
              </w:rPr>
              <w:t>精品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课程</w:t>
            </w:r>
            <w:r>
              <w:rPr>
                <w:rFonts w:hint="eastAsia" w:ascii="华文仿宋" w:hAnsi="华文仿宋" w:eastAsia="华文仿宋" w:cs="Times New Roman"/>
                <w:szCs w:val="24"/>
                <w:lang w:val="en-US" w:eastAsia="zh-CN"/>
              </w:rPr>
              <w:t>名称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：</w:t>
            </w:r>
          </w:p>
          <w:p w14:paraId="3698F4C2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省级</w:t>
            </w:r>
            <w:r>
              <w:rPr>
                <w:rFonts w:hint="eastAsia" w:ascii="华文仿宋" w:hAnsi="华文仿宋" w:eastAsia="华文仿宋" w:cs="Times New Roman"/>
                <w:szCs w:val="24"/>
                <w:lang w:val="en-US" w:eastAsia="zh-CN"/>
              </w:rPr>
              <w:t>精品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课程</w:t>
            </w:r>
            <w:r>
              <w:rPr>
                <w:rFonts w:hint="eastAsia" w:ascii="华文仿宋" w:hAnsi="华文仿宋" w:eastAsia="华文仿宋" w:cs="Times New Roman"/>
                <w:szCs w:val="24"/>
                <w:lang w:val="en-US" w:eastAsia="zh-CN"/>
              </w:rPr>
              <w:t>名称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：</w:t>
            </w:r>
          </w:p>
        </w:tc>
      </w:tr>
      <w:tr w14:paraId="01761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7B54B51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5B56AEA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6F92B745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课程链接及查看教学活动的</w:t>
            </w:r>
            <w:r>
              <w:rPr>
                <w:rFonts w:hint="eastAsia" w:ascii="华文仿宋" w:hAnsi="华文仿宋" w:eastAsia="华文仿宋" w:cs="Times New Roman"/>
                <w:szCs w:val="24"/>
                <w:lang w:val="en-US" w:eastAsia="zh-CN"/>
              </w:rPr>
              <w:t>账号和</w:t>
            </w:r>
            <w:r>
              <w:rPr>
                <w:rFonts w:hint="eastAsia" w:ascii="华文仿宋" w:hAnsi="华文仿宋" w:eastAsia="华文仿宋" w:cs="Times New Roman"/>
                <w:szCs w:val="24"/>
              </w:rPr>
              <w:t>密码</w:t>
            </w:r>
            <w:r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  <w:t>：</w:t>
            </w:r>
          </w:p>
          <w:p w14:paraId="336297B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  <w:lang w:eastAsia="zh-CN"/>
              </w:rPr>
            </w:pPr>
          </w:p>
        </w:tc>
      </w:tr>
      <w:tr w14:paraId="76E30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3FD6564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366D6F6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29B56E2B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出版信息</w:t>
            </w:r>
          </w:p>
        </w:tc>
      </w:tr>
    </w:tbl>
    <w:p w14:paraId="16924EB5">
      <w:pPr>
        <w:spacing w:line="480" w:lineRule="auto"/>
        <w:ind w:right="206" w:rightChars="98"/>
        <w:rPr>
          <w:rFonts w:ascii="黑体" w:hAnsi="宋体" w:eastAsia="黑体" w:cs="Times New Roman"/>
          <w:b w:val="0"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二、课程团队情况</w:t>
      </w:r>
      <w:r>
        <w:rPr>
          <w:rFonts w:hint="eastAsia" w:ascii="黑体" w:hAnsi="宋体" w:eastAsia="黑体" w:cs="Times New Roman"/>
          <w:b w:val="0"/>
          <w:bCs/>
          <w:sz w:val="20"/>
          <w:szCs w:val="18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18"/>
          <w:szCs w:val="13"/>
        </w:rPr>
        <w:t>序号</w:t>
      </w:r>
      <w:r>
        <w:rPr>
          <w:rFonts w:eastAsia="仿宋_GB2312"/>
          <w:b w:val="0"/>
          <w:bCs/>
          <w:color w:val="000000"/>
          <w:kern w:val="0"/>
          <w:sz w:val="18"/>
          <w:szCs w:val="13"/>
        </w:rPr>
        <w:t>1为课程负责人，课程负责人及团队其他主要成员总人数限5人之内</w:t>
      </w:r>
      <w:r>
        <w:rPr>
          <w:rFonts w:hint="eastAsia" w:ascii="黑体" w:hAnsi="宋体" w:eastAsia="黑体" w:cs="Times New Roman"/>
          <w:b w:val="0"/>
          <w:bCs/>
          <w:sz w:val="20"/>
          <w:szCs w:val="1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1725"/>
        <w:gridCol w:w="1710"/>
        <w:gridCol w:w="2312"/>
        <w:gridCol w:w="2324"/>
      </w:tblGrid>
      <w:tr w14:paraId="50704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73D24DB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1725" w:type="dxa"/>
            <w:vAlign w:val="center"/>
          </w:tcPr>
          <w:p w14:paraId="28DFAE3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姓名</w:t>
            </w:r>
          </w:p>
        </w:tc>
        <w:tc>
          <w:tcPr>
            <w:tcW w:w="1710" w:type="dxa"/>
            <w:vAlign w:val="center"/>
          </w:tcPr>
          <w:p w14:paraId="691667B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职称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/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职务</w:t>
            </w:r>
          </w:p>
        </w:tc>
        <w:tc>
          <w:tcPr>
            <w:tcW w:w="2312" w:type="dxa"/>
            <w:vAlign w:val="center"/>
          </w:tcPr>
          <w:p w14:paraId="71BB2FC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出生年月</w:t>
            </w:r>
          </w:p>
        </w:tc>
        <w:tc>
          <w:tcPr>
            <w:tcW w:w="2324" w:type="dxa"/>
            <w:vAlign w:val="center"/>
          </w:tcPr>
          <w:p w14:paraId="459D802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教学任务</w:t>
            </w:r>
          </w:p>
        </w:tc>
      </w:tr>
      <w:tr w14:paraId="0B42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5A842496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1725" w:type="dxa"/>
            <w:vAlign w:val="center"/>
          </w:tcPr>
          <w:p w14:paraId="1D7EC2E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200B424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5ED62C0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CED2EB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09917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76C94CB2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1725" w:type="dxa"/>
            <w:vAlign w:val="center"/>
          </w:tcPr>
          <w:p w14:paraId="3E6A8EB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6650DE1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7669384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395E1B7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2AC8C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58B7B2C2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3</w:t>
            </w:r>
          </w:p>
        </w:tc>
        <w:tc>
          <w:tcPr>
            <w:tcW w:w="1725" w:type="dxa"/>
            <w:vAlign w:val="center"/>
          </w:tcPr>
          <w:p w14:paraId="038B8399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1005941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5E5DE27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2EE114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7B69F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  <w:jc w:val="center"/>
        </w:trPr>
        <w:tc>
          <w:tcPr>
            <w:tcW w:w="877" w:type="dxa"/>
            <w:vAlign w:val="center"/>
          </w:tcPr>
          <w:p w14:paraId="54262095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4</w:t>
            </w:r>
          </w:p>
        </w:tc>
        <w:tc>
          <w:tcPr>
            <w:tcW w:w="1725" w:type="dxa"/>
            <w:vAlign w:val="center"/>
          </w:tcPr>
          <w:p w14:paraId="7B4EE0B9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717B7A8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00E4070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1D3594E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5F244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877" w:type="dxa"/>
            <w:vAlign w:val="center"/>
          </w:tcPr>
          <w:p w14:paraId="62BE233D">
            <w:pPr>
              <w:widowControl/>
              <w:autoSpaceDE w:val="0"/>
              <w:autoSpaceDN w:val="0"/>
              <w:spacing w:before="40" w:after="40"/>
              <w:ind w:firstLine="420"/>
              <w:jc w:val="both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5</w:t>
            </w:r>
          </w:p>
        </w:tc>
        <w:tc>
          <w:tcPr>
            <w:tcW w:w="1725" w:type="dxa"/>
            <w:vAlign w:val="center"/>
          </w:tcPr>
          <w:p w14:paraId="5EFEA43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6C06046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F2524B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58EDCB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</w:p>
        </w:tc>
      </w:tr>
      <w:tr w14:paraId="4ED88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2E9BE9C7">
            <w:pPr>
              <w:widowControl/>
              <w:autoSpaceDE w:val="0"/>
              <w:autoSpaceDN w:val="0"/>
              <w:spacing w:before="40" w:after="40"/>
              <w:ind w:left="0" w:leftChars="0" w:firstLine="0" w:firstLineChars="0"/>
              <w:jc w:val="center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教学团队</w:t>
            </w:r>
            <w:r>
              <w:rPr>
                <w:rFonts w:ascii="华文仿宋" w:hAnsi="华文仿宋" w:eastAsia="华文仿宋" w:cs="Times New Roman"/>
                <w:b/>
                <w:bCs/>
                <w:szCs w:val="21"/>
              </w:rPr>
              <w:t>教学情况</w:t>
            </w:r>
          </w:p>
        </w:tc>
        <w:tc>
          <w:tcPr>
            <w:tcW w:w="8071" w:type="dxa"/>
            <w:gridSpan w:val="4"/>
          </w:tcPr>
          <w:p w14:paraId="60C22E3B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近5年来在承担学校教学任务、开展教学研究、获得教学奖励方面的情况，特别是在人工智能赋能教育教学改革方面的情况</w:t>
            </w:r>
          </w:p>
          <w:p w14:paraId="49922D93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华文仿宋" w:hAnsi="华文仿宋" w:eastAsia="华文仿宋" w:cs="Times New Roman"/>
                <w:color w:val="auto"/>
                <w:szCs w:val="21"/>
                <w:lang w:val="en-US" w:eastAsia="zh-CN"/>
              </w:rPr>
              <w:t>可另附页</w:t>
            </w:r>
            <w:r>
              <w:rPr>
                <w:rFonts w:hint="eastAsia" w:ascii="华文仿宋" w:hAnsi="华文仿宋" w:eastAsia="华文仿宋" w:cs="Times New Roman"/>
                <w:color w:val="auto"/>
                <w:szCs w:val="21"/>
                <w:lang w:eastAsia="zh-CN"/>
              </w:rPr>
              <w:t>）</w:t>
            </w:r>
          </w:p>
          <w:p w14:paraId="6B940D83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color w:val="FF0000"/>
                <w:szCs w:val="21"/>
              </w:rPr>
            </w:pPr>
          </w:p>
        </w:tc>
      </w:tr>
    </w:tbl>
    <w:p w14:paraId="4C518E26">
      <w:pPr>
        <w:spacing w:line="480" w:lineRule="auto"/>
        <w:ind w:right="206" w:rightChars="98"/>
        <w:rPr>
          <w:rFonts w:ascii="仿宋_GB2312" w:hAnsi="宋体" w:eastAsia="仿宋_GB2312" w:cs="Times New Roman"/>
          <w:sz w:val="24"/>
          <w:szCs w:val="22"/>
        </w:rPr>
      </w:pPr>
      <w:r>
        <w:rPr>
          <w:rFonts w:hint="eastAsia" w:ascii="黑体" w:hAnsi="宋体" w:eastAsia="黑体" w:cs="Times New Roman"/>
          <w:b/>
          <w:sz w:val="24"/>
          <w:szCs w:val="22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565C2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1480294A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已有基础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（在“在线课程、数字教材、人工智能+”等方面的建设基础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val="en-US" w:eastAsia="zh-CN"/>
              </w:rPr>
              <w:t>限500字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）</w:t>
            </w:r>
          </w:p>
          <w:p w14:paraId="05B08B8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7159327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1AFD39B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418BFC2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6171687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2FCF83C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456CB3C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28A330B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14520FF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253CA62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7271763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3C282C5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3E7A521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743E4B5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2CB9C4F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1428CD5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666CF6F8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0A14290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77671E3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3938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5A94A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2.建设目标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（具体描述在教育数字化背景下，结合国家经济社会发展需求和专业人才培养要求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val="en-US" w:eastAsia="zh-CN"/>
              </w:rPr>
              <w:t>的课程定位及目标，限300字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）</w:t>
            </w:r>
          </w:p>
          <w:p w14:paraId="0707515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4685F43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5C49AC7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6938EE0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5A87BFB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79D7857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0D587A1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44D9A83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48C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4" w:hRule="atLeast"/>
          <w:jc w:val="center"/>
        </w:trPr>
        <w:tc>
          <w:tcPr>
            <w:tcW w:w="8984" w:type="dxa"/>
          </w:tcPr>
          <w:p w14:paraId="470E98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建设内容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（具体描述重塑课程内容体系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，利用人工智能技术辅助进行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教育教学，主要是课前准备、课中教学、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辅导答疑、学习分析等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开展个性化教学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开展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课堂教学智能评测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等方面的安排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限1000字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color w:val="auto"/>
                <w:sz w:val="24"/>
                <w:szCs w:val="24"/>
              </w:rPr>
              <w:t>）</w:t>
            </w:r>
          </w:p>
          <w:p w14:paraId="3EEEEE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 w:val="0"/>
                <w:bCs w:val="0"/>
                <w:sz w:val="24"/>
                <w:szCs w:val="24"/>
              </w:rPr>
            </w:pPr>
          </w:p>
          <w:p w14:paraId="5C5B89D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4DAF07E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4D4FFFD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58BF58D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4DB1FF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3CDAE56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4456E7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765C12A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54D6854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64C5204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583C76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175E1613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5FAC9BEE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  <w:p w14:paraId="0136285C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066A9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CE2178F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建设进度安排</w:t>
            </w:r>
          </w:p>
          <w:p w14:paraId="402824D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  <w:p w14:paraId="0692E84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</w:p>
        </w:tc>
      </w:tr>
      <w:tr w14:paraId="49F3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3BC506CE">
            <w:pPr>
              <w:autoSpaceDE w:val="0"/>
              <w:autoSpaceDN w:val="0"/>
              <w:spacing w:before="40" w:after="40"/>
              <w:ind w:left="0" w:leftChars="0" w:firstLine="0" w:firstLineChars="0"/>
              <w:textAlignment w:val="bottom"/>
              <w:rPr>
                <w:rFonts w:ascii="华文仿宋" w:hAnsi="华文仿宋" w:eastAsia="华文仿宋" w:cs="Times New Roman"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  <w:lang w:val="en-US" w:eastAsia="zh-CN"/>
              </w:rPr>
              <w:t>5.课程特色与创新</w:t>
            </w:r>
            <w:r>
              <w:rPr>
                <w:rFonts w:hint="eastAsia" w:ascii="华文仿宋" w:hAnsi="华文仿宋" w:eastAsia="华文仿宋" w:cs="Times New Roman"/>
                <w:b w:val="0"/>
                <w:bCs w:val="0"/>
                <w:sz w:val="24"/>
                <w:szCs w:val="24"/>
                <w:lang w:val="en-US" w:eastAsia="zh-CN"/>
              </w:rPr>
              <w:t>（限500字）</w:t>
            </w:r>
          </w:p>
        </w:tc>
      </w:tr>
      <w:tr w14:paraId="11632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74705AB0">
            <w:pPr>
              <w:numPr>
                <w:ilvl w:val="0"/>
                <w:numId w:val="0"/>
              </w:num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（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val="en-US" w:eastAsia="zh-CN" w:bidi="ar"/>
              </w:rPr>
              <w:t>在达到验收标准中“必选功能2项+自选功能2项”和“人工智能+高等教育”典型应用场景案例基础上，其他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成果包括但不限于教学大纲、教学案例、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MOOC/SPOC视频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、教改论文等）</w:t>
            </w:r>
          </w:p>
          <w:p w14:paraId="507D8C84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30FB47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6C53D31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439CFB2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A65C399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1DC5985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7BA171F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F15AFB6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EBD0A7D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6C376128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CBAA362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3E2CC64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DACF217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3D84BAAA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86E5EA6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20167EC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67B6F79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65B4C6DB">
            <w:pPr>
              <w:autoSpaceDE w:val="0"/>
              <w:autoSpaceDN w:val="0"/>
              <w:spacing w:before="40" w:after="40"/>
              <w:textAlignment w:val="bottom"/>
              <w:rPr>
                <w:rFonts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</w:tc>
      </w:tr>
    </w:tbl>
    <w:p w14:paraId="38F9DF4B">
      <w:pPr>
        <w:jc w:val="left"/>
        <w:rPr>
          <w:rFonts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EA7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D51B8F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B28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13ECE3F3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7D22324A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407C48D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87F7001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D88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A905EE8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03E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23F908B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3A281C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05147C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434558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822C77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2EC1A5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0738AE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CB4078A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5F6D60F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</w:tbl>
    <w:p w14:paraId="10C5B77B">
      <w:pPr>
        <w:spacing w:line="480" w:lineRule="auto"/>
        <w:ind w:right="206" w:rightChars="98"/>
        <w:rPr>
          <w:rFonts w:hint="eastAsia"/>
        </w:rPr>
      </w:pPr>
    </w:p>
    <w:sectPr>
      <w:footerReference r:id="rId9" w:type="first"/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1727C">
    <w:pPr>
      <w:pStyle w:val="2"/>
      <w:jc w:val="center"/>
    </w:pPr>
  </w:p>
  <w:p w14:paraId="1D1F1EE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A7C6C">
    <w:pPr>
      <w:pStyle w:val="2"/>
      <w:jc w:val="center"/>
    </w:pPr>
  </w:p>
  <w:p w14:paraId="1914E95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B4D9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D72A2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D72A2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9C6A7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61E94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61E94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EEF71E6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720A5">
    <w:pPr>
      <w:pStyle w:val="2"/>
      <w:ind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69C3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89109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89109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309EA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C936A0"/>
    <w:rsid w:val="00C94F73"/>
    <w:rsid w:val="00DF75D5"/>
    <w:rsid w:val="00E956B4"/>
    <w:rsid w:val="00EC77BD"/>
    <w:rsid w:val="00F33EBA"/>
    <w:rsid w:val="01E50D53"/>
    <w:rsid w:val="02604FBA"/>
    <w:rsid w:val="03B9254D"/>
    <w:rsid w:val="04A27625"/>
    <w:rsid w:val="07323C5D"/>
    <w:rsid w:val="0C152235"/>
    <w:rsid w:val="0D1D7487"/>
    <w:rsid w:val="0D8F67AD"/>
    <w:rsid w:val="0DC43F13"/>
    <w:rsid w:val="0F386966"/>
    <w:rsid w:val="11875EFD"/>
    <w:rsid w:val="123258EF"/>
    <w:rsid w:val="13053004"/>
    <w:rsid w:val="13B14F39"/>
    <w:rsid w:val="14131750"/>
    <w:rsid w:val="169952D1"/>
    <w:rsid w:val="18E44A63"/>
    <w:rsid w:val="1A5F1D8F"/>
    <w:rsid w:val="1C44694B"/>
    <w:rsid w:val="1D484219"/>
    <w:rsid w:val="1D954F84"/>
    <w:rsid w:val="1EE7180F"/>
    <w:rsid w:val="20975FB1"/>
    <w:rsid w:val="2173382E"/>
    <w:rsid w:val="229303AA"/>
    <w:rsid w:val="22EF3388"/>
    <w:rsid w:val="31D125D7"/>
    <w:rsid w:val="354D35F2"/>
    <w:rsid w:val="37CD1A92"/>
    <w:rsid w:val="38FD4D92"/>
    <w:rsid w:val="3AFB2473"/>
    <w:rsid w:val="3BCB62E9"/>
    <w:rsid w:val="3D9B1CEB"/>
    <w:rsid w:val="402D7572"/>
    <w:rsid w:val="4440539A"/>
    <w:rsid w:val="454D7D6F"/>
    <w:rsid w:val="48A44149"/>
    <w:rsid w:val="4C155331"/>
    <w:rsid w:val="50424B00"/>
    <w:rsid w:val="58717625"/>
    <w:rsid w:val="59421CBA"/>
    <w:rsid w:val="59B83EF9"/>
    <w:rsid w:val="5AA1498D"/>
    <w:rsid w:val="5D9564A2"/>
    <w:rsid w:val="5FEA0B84"/>
    <w:rsid w:val="657D7DA4"/>
    <w:rsid w:val="65D4756D"/>
    <w:rsid w:val="66AC783F"/>
    <w:rsid w:val="6BCA6544"/>
    <w:rsid w:val="7000585A"/>
    <w:rsid w:val="70D30F45"/>
    <w:rsid w:val="727D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字符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921</Words>
  <Characters>954</Characters>
  <Lines>11</Lines>
  <Paragraphs>3</Paragraphs>
  <TotalTime>6</TotalTime>
  <ScaleCrop>false</ScaleCrop>
  <LinksUpToDate>false</LinksUpToDate>
  <CharactersWithSpaces>1423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QH</cp:lastModifiedBy>
  <dcterms:modified xsi:type="dcterms:W3CDTF">2025-11-18T08:16:38Z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9B4B7B9542DE4786AFA0B53ECE024EA4_13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