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D2DDD">
      <w:pPr>
        <w:pStyle w:val="13"/>
        <w:keepNext w:val="0"/>
        <w:keepLines w:val="0"/>
        <w:widowControl w:val="0"/>
        <w:suppressLineNumbers w:val="0"/>
        <w:spacing w:before="240" w:beforeAutospacing="0" w:after="60" w:afterAutospacing="0"/>
        <w:ind w:left="0" w:right="0"/>
        <w:jc w:val="center"/>
        <w:outlineLvl w:val="9"/>
        <w:rPr>
          <w:rFonts w:hint="default" w:ascii="Calibri Light" w:hAnsi="Calibri Light" w:eastAsia="宋体" w:cs="Times New Roman"/>
          <w:b/>
          <w:bCs/>
          <w:kern w:val="2"/>
          <w:sz w:val="52"/>
          <w:szCs w:val="52"/>
          <w:lang w:val="en-US"/>
        </w:rPr>
      </w:pPr>
      <w:bookmarkStart w:id="0" w:name="OLE_LINK1"/>
      <w:r>
        <w:rPr>
          <w:rFonts w:hint="eastAsia" w:ascii="宋体" w:hAnsi="宋体" w:eastAsia="宋体" w:cs="宋体"/>
          <w:b/>
          <w:bCs/>
          <w:kern w:val="2"/>
          <w:sz w:val="52"/>
          <w:szCs w:val="52"/>
          <w:lang w:val="en-US" w:eastAsia="zh-CN" w:bidi="ar"/>
        </w:rPr>
        <w:t>十四五职业教育国家规划教材系统</w:t>
      </w:r>
    </w:p>
    <w:p w14:paraId="4CAB31F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1560" w:firstLineChars="300"/>
        <w:jc w:val="center"/>
        <w:rPr>
          <w:sz w:val="52"/>
          <w:szCs w:val="52"/>
        </w:rPr>
      </w:pPr>
      <w:r>
        <w:rPr>
          <w:rFonts w:hint="eastAsia" w:ascii="宋体" w:hAnsi="宋体" w:eastAsia="宋体" w:cs="宋体"/>
          <w:kern w:val="2"/>
          <w:sz w:val="52"/>
          <w:szCs w:val="52"/>
          <w:lang w:val="en-US" w:eastAsia="zh-CN" w:bidi="ar"/>
        </w:rPr>
        <w:t>用户手册（教师）</w:t>
      </w:r>
      <w:bookmarkEnd w:id="0"/>
    </w:p>
    <w:p w14:paraId="7D46DEA1">
      <w:pPr>
        <w:pStyle w:val="2"/>
        <w:pageBreakBefore w:val="0"/>
        <w:numPr>
          <w:ilvl w:val="0"/>
          <w:numId w:val="0"/>
        </w:numPr>
        <w:bidi w:val="0"/>
        <w:spacing w:before="340" w:after="330" w:line="578" w:lineRule="auto"/>
        <w:ind w:left="432" w:leftChars="0" w:hanging="432" w:firstLineChars="0"/>
        <w:jc w:val="center"/>
        <w:outlineLvl w:val="9"/>
        <w:rPr>
          <w:rFonts w:hint="eastAsia" w:ascii="Calibri" w:hAnsi="Calibri" w:eastAsia="宋体" w:cs="Times New Roman"/>
          <w:b/>
          <w:bCs/>
          <w:sz w:val="56"/>
          <w:szCs w:val="56"/>
          <w:lang w:val="en-US" w:eastAsia="zh-CN"/>
        </w:rPr>
      </w:pPr>
    </w:p>
    <w:p w14:paraId="1886B363">
      <w:pPr>
        <w:jc w:val="center"/>
        <w:rPr>
          <w:rFonts w:hint="eastAsia"/>
          <w:szCs w:val="24"/>
        </w:rPr>
      </w:pPr>
    </w:p>
    <w:p w14:paraId="34E34944">
      <w:pPr>
        <w:jc w:val="center"/>
        <w:rPr>
          <w:rFonts w:hint="eastAsia"/>
          <w:szCs w:val="24"/>
        </w:rPr>
      </w:pPr>
    </w:p>
    <w:p w14:paraId="0AD62179">
      <w:pPr>
        <w:jc w:val="center"/>
        <w:rPr>
          <w:szCs w:val="24"/>
        </w:rPr>
      </w:pPr>
    </w:p>
    <w:p w14:paraId="17566332">
      <w:pPr>
        <w:jc w:val="center"/>
        <w:rPr>
          <w:rFonts w:hint="eastAsia"/>
          <w:sz w:val="44"/>
        </w:rPr>
      </w:pPr>
    </w:p>
    <w:p w14:paraId="10206117">
      <w:pPr>
        <w:jc w:val="center"/>
        <w:rPr>
          <w:rFonts w:hint="eastAsia"/>
          <w:sz w:val="44"/>
        </w:rPr>
      </w:pPr>
    </w:p>
    <w:p w14:paraId="760FB9A4">
      <w:pPr>
        <w:jc w:val="center"/>
        <w:rPr>
          <w:rFonts w:hint="eastAsia"/>
          <w:sz w:val="44"/>
        </w:rPr>
      </w:pPr>
    </w:p>
    <w:p w14:paraId="65D84686">
      <w:pPr>
        <w:jc w:val="center"/>
        <w:rPr>
          <w:rFonts w:hint="eastAsia"/>
          <w:sz w:val="44"/>
        </w:rPr>
      </w:pPr>
    </w:p>
    <w:p w14:paraId="078CCBB8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26A4A7D6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1C9B174A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6F8D1133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1C729F16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421AC657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0A94C02A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23B7E81C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0C9BBA22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2BCCE48E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2C2A1200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31034603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15220C56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4ED0C0D8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35C62882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 w14:paraId="61282AD7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173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44"/>
          <w:lang w:val="en-US" w:eastAsia="zh-CN" w:bidi="ar-SA"/>
        </w:rPr>
      </w:sdtEndPr>
      <w:sdtContent>
        <w:p w14:paraId="1711D4D7">
          <w:pPr>
            <w:spacing w:before="0" w:beforeLines="0" w:after="0" w:afterLines="0" w:line="240" w:lineRule="auto"/>
            <w:ind w:left="0" w:leftChars="0" w:right="0" w:rightChars="0" w:firstLine="0" w:firstLineChars="0"/>
            <w:jc w:val="both"/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44"/>
              <w:lang w:val="en-US" w:eastAsia="zh-CN" w:bidi="ar-SA"/>
            </w:rPr>
          </w:pPr>
        </w:p>
      </w:sdtContent>
    </w:sdt>
    <w:p w14:paraId="750A0312">
      <w:pPr>
        <w:pStyle w:val="2"/>
        <w:bidi w:val="0"/>
      </w:pPr>
      <w:bookmarkStart w:id="1" w:name="_Toc23922"/>
      <w:r>
        <w:rPr>
          <w:rFonts w:hint="eastAsia"/>
          <w:lang w:val="en-US" w:eastAsia="zh-CN"/>
        </w:rPr>
        <w:t>登录管理</w:t>
      </w:r>
      <w:bookmarkStart w:id="3" w:name="_GoBack"/>
      <w:bookmarkEnd w:id="3"/>
    </w:p>
    <w:p w14:paraId="39D73DF7">
      <w:pPr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bookmarkStart w:id="2" w:name="OLE_LINK2"/>
      <w:r>
        <w:rPr>
          <w:rFonts w:hint="eastAsia" w:ascii="Calibri" w:hAnsi="Calibri" w:eastAsia="宋体" w:cs="Times New Roman"/>
          <w:sz w:val="28"/>
          <w:lang w:val="en-US" w:eastAsia="zh-CN"/>
        </w:rPr>
        <w:t>系统提供访问登录地址 https://145.civte.edu.cn，输入账号名、密码、验证码 即可登录。</w:t>
      </w:r>
    </w:p>
    <w:p w14:paraId="12F01D88">
      <w:pPr>
        <w:ind w:left="0" w:leftChars="0" w:firstLine="420" w:firstLineChars="200"/>
        <w:jc w:val="center"/>
        <w:rPr>
          <w:rFonts w:hint="default" w:ascii="Calibri" w:hAnsi="Calibri" w:eastAsia="宋体" w:cs="Times New Roman"/>
          <w:sz w:val="28"/>
          <w:lang w:val="en-US" w:eastAsia="zh-CN"/>
        </w:rPr>
      </w:pPr>
      <w:r>
        <w:drawing>
          <wp:inline distT="0" distB="0" distL="114300" distR="114300">
            <wp:extent cx="5202555" cy="263779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1218" b="1354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p w14:paraId="069B66D6">
      <w:pPr>
        <w:pStyle w:val="2"/>
        <w:bidi w:val="0"/>
      </w:pPr>
      <w:r>
        <w:rPr>
          <w:rFonts w:hint="eastAsia"/>
          <w:lang w:val="en-US" w:eastAsia="zh-CN"/>
        </w:rPr>
        <w:t>申报信息</w:t>
      </w:r>
    </w:p>
    <w:p w14:paraId="48E6D119">
      <w:pPr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系统提供教师对图书进行填报信息。</w:t>
      </w:r>
    </w:p>
    <w:p w14:paraId="74076264">
      <w:pPr>
        <w:pStyle w:val="3"/>
        <w:bidi w:val="0"/>
        <w:ind w:left="1206" w:leftChars="0" w:firstLineChars="0"/>
      </w:pPr>
      <w:r>
        <w:rPr>
          <w:rFonts w:hint="eastAsia"/>
          <w:lang w:val="en-US" w:eastAsia="zh-CN"/>
        </w:rPr>
        <w:t>申报教材</w:t>
      </w:r>
    </w:p>
    <w:p w14:paraId="35A4A08F">
      <w:pPr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系统提供教师对图书进行填报、可查询学校分配图书信息。</w:t>
      </w:r>
    </w:p>
    <w:p w14:paraId="5DEBBE01">
      <w:pPr>
        <w:pStyle w:val="4"/>
        <w:bidi w:val="0"/>
        <w:ind w:left="1350" w:leftChars="0" w:firstLineChars="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图书列表</w:t>
      </w:r>
    </w:p>
    <w:p w14:paraId="0CD53F85">
      <w:p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系统提供分页查询，展示信息分别为 图书名称、申报年份、状态。可对图书名称查询信息，</w:t>
      </w:r>
      <w:r>
        <w:rPr>
          <w:rFonts w:hint="eastAsia" w:ascii="Calibri" w:hAnsi="Calibri" w:eastAsia="宋体" w:cs="Times New Roman"/>
          <w:color w:val="FF0000"/>
          <w:sz w:val="28"/>
          <w:lang w:val="en-US" w:eastAsia="zh-CN"/>
        </w:rPr>
        <w:t>只有教材未填报和学校退回状态的图书可以进行填报修改信息</w:t>
      </w:r>
      <w:r>
        <w:rPr>
          <w:rFonts w:hint="eastAsia" w:ascii="Calibri" w:hAnsi="Calibri" w:eastAsia="宋体" w:cs="Times New Roman"/>
          <w:sz w:val="28"/>
          <w:lang w:val="en-US" w:eastAsia="zh-CN"/>
        </w:rPr>
        <w:t>。</w:t>
      </w:r>
    </w:p>
    <w:p w14:paraId="03175A33">
      <w:pPr>
        <w:ind w:left="0" w:leftChars="0" w:firstLine="420" w:firstLineChars="200"/>
        <w:jc w:val="center"/>
      </w:pPr>
    </w:p>
    <w:p w14:paraId="3EC17822">
      <w:pPr>
        <w:ind w:left="0" w:leftChars="0" w:firstLine="420" w:firstLineChars="2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77460" cy="2578100"/>
            <wp:effectExtent l="0" t="0" r="8890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D38C">
      <w:pPr>
        <w:pStyle w:val="4"/>
        <w:bidi w:val="0"/>
        <w:ind w:left="1350" w:leftChars="0" w:firstLineChars="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填报信息</w:t>
      </w:r>
    </w:p>
    <w:p w14:paraId="60C4320A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填报信息主要分为申报信息、教材基本信息、教材简介、编写人员情况、出版单位意见、申报单位意见、附录七个模块。</w:t>
      </w:r>
    </w:p>
    <w:p w14:paraId="05716A7A">
      <w:pPr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申报信息</w:t>
      </w:r>
    </w:p>
    <w:p w14:paraId="2D77763E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填报信息：</w:t>
      </w:r>
    </w:p>
    <w:p w14:paraId="622A08D6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教材名称、申报单位、出版单位、推荐行指委、推荐单位、教育层次、教材类型、申报形式、专业大类代码及名称、申报序号等。</w:t>
      </w:r>
    </w:p>
    <w:p w14:paraId="4F3F301E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</w:p>
    <w:p w14:paraId="53599608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注意事项：</w:t>
      </w:r>
    </w:p>
    <w:p w14:paraId="33BFD84A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推荐行指委默认值是无，推荐单位是当前账号的省级名称。如果选择行指委，推荐单位是某某行指委。</w:t>
      </w:r>
    </w:p>
    <w:p w14:paraId="44D7D28A">
      <w:p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申报形式：选择单册，在【教材基本信息】分册信息中，只能添加一个。全册可添加多个分册信息。</w:t>
      </w:r>
    </w:p>
    <w:p w14:paraId="0BC59B39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全部填报完点击下一步进行保存信息。</w:t>
      </w:r>
    </w:p>
    <w:p w14:paraId="59259754">
      <w:p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</w:p>
    <w:p w14:paraId="4129F181">
      <w:pPr>
        <w:jc w:val="center"/>
      </w:pPr>
      <w:r>
        <w:drawing>
          <wp:inline distT="0" distB="0" distL="114300" distR="114300">
            <wp:extent cx="5262245" cy="3287395"/>
            <wp:effectExtent l="0" t="0" r="1460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DD018">
      <w:pPr>
        <w:jc w:val="center"/>
      </w:pPr>
    </w:p>
    <w:p w14:paraId="244B29A8">
      <w:pPr>
        <w:jc w:val="center"/>
      </w:pPr>
    </w:p>
    <w:p w14:paraId="741D4889">
      <w:pPr>
        <w:jc w:val="center"/>
      </w:pPr>
    </w:p>
    <w:p w14:paraId="0DE050D7">
      <w:pPr>
        <w:jc w:val="center"/>
      </w:pPr>
    </w:p>
    <w:p w14:paraId="7CB284B9">
      <w:pPr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教材基本信息</w:t>
      </w:r>
    </w:p>
    <w:p w14:paraId="22CF0A40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填报信息：</w:t>
      </w:r>
    </w:p>
    <w:p w14:paraId="2161B69E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教材名称、课程名称、课程性质、编写人员数、适用学制、教学实践起始时间、对应领域、特色项目、已参评但未入选首批</w:t>
      </w:r>
      <w:r>
        <w:rPr>
          <w:rFonts w:hint="default" w:ascii="Calibri" w:hAnsi="Calibri" w:eastAsia="宋体" w:cs="Times New Roman"/>
          <w:sz w:val="28"/>
          <w:lang w:val="en-US" w:eastAsia="zh-CN"/>
        </w:rPr>
        <w:t>”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十四五</w:t>
      </w:r>
      <w:r>
        <w:rPr>
          <w:rFonts w:hint="default" w:ascii="Calibri" w:hAnsi="Calibri" w:eastAsia="宋体" w:cs="Times New Roman"/>
          <w:sz w:val="28"/>
          <w:lang w:val="en-US" w:eastAsia="zh-CN"/>
        </w:rPr>
        <w:t>”</w:t>
      </w:r>
      <w:r>
        <w:rPr>
          <w:rFonts w:hint="eastAsia" w:ascii="Calibri" w:hAnsi="Calibri" w:eastAsia="宋体" w:cs="Times New Roman"/>
          <w:sz w:val="28"/>
          <w:lang w:val="en-US" w:eastAsia="zh-CN"/>
        </w:rPr>
        <w:t>、分册信息、教材曾获奖项、纳入省级以上规划教材情况等。</w:t>
      </w:r>
    </w:p>
    <w:p w14:paraId="37301E69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</w:p>
    <w:p w14:paraId="050D1E9C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注意事项：</w:t>
      </w:r>
    </w:p>
    <w:p w14:paraId="6A85DBC6">
      <w:p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填写分册信息时书号格式必须要带上横线，全部填报完点击下一步进行保存信息。</w:t>
      </w:r>
    </w:p>
    <w:p w14:paraId="6BA9B6CE">
      <w:pPr>
        <w:jc w:val="center"/>
      </w:pPr>
    </w:p>
    <w:p w14:paraId="2E4107AA">
      <w:pPr>
        <w:jc w:val="center"/>
      </w:pPr>
      <w:r>
        <w:drawing>
          <wp:inline distT="0" distB="0" distL="114300" distR="114300">
            <wp:extent cx="5270500" cy="4692015"/>
            <wp:effectExtent l="0" t="0" r="6350" b="133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3A65">
      <w:pPr>
        <w:jc w:val="center"/>
      </w:pPr>
    </w:p>
    <w:p w14:paraId="792C0F29">
      <w:pPr>
        <w:jc w:val="center"/>
      </w:pPr>
    </w:p>
    <w:p w14:paraId="6A1C5E31">
      <w:pPr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教材简介</w:t>
      </w:r>
    </w:p>
    <w:p w14:paraId="0B37F198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填报信息：</w:t>
      </w:r>
    </w:p>
    <w:p w14:paraId="75EB9FBD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教材简介、教材编写理念与结构、教材特色与创新、教材实践应用及效果等。</w:t>
      </w:r>
    </w:p>
    <w:p w14:paraId="3C4E1CFD">
      <w:pPr>
        <w:jc w:val="both"/>
      </w:pPr>
      <w:r>
        <w:drawing>
          <wp:inline distT="0" distB="0" distL="114300" distR="114300">
            <wp:extent cx="5273040" cy="3065145"/>
            <wp:effectExtent l="0" t="0" r="3810" b="19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BE98A">
      <w:pPr>
        <w:jc w:val="both"/>
      </w:pPr>
    </w:p>
    <w:p w14:paraId="41CD4740">
      <w:pPr>
        <w:jc w:val="both"/>
      </w:pPr>
    </w:p>
    <w:p w14:paraId="3E62522D">
      <w:pPr>
        <w:jc w:val="both"/>
      </w:pPr>
    </w:p>
    <w:p w14:paraId="4543B47B">
      <w:pPr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编写人员信息</w:t>
      </w:r>
    </w:p>
    <w:p w14:paraId="11B18202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填报信息：</w:t>
      </w:r>
    </w:p>
    <w:p w14:paraId="70A57298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人员类型、姓名、性别、国籍、政治面貌、民族、工作单位、所在省市、职称、专业领域、电话、何时何地受何种省部级及以上奖励、主要教学、行业经历、教材编写经历和主要成果、主要研究成果、本教材编写分工及主要贡献等。</w:t>
      </w:r>
    </w:p>
    <w:p w14:paraId="0936A756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color w:val="FF0000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FF0000"/>
          <w:sz w:val="28"/>
          <w:lang w:val="en-US" w:eastAsia="zh-CN"/>
        </w:rPr>
        <w:t>第一主编是必填的，每本图书只能添加一个第一主编。</w:t>
      </w:r>
    </w:p>
    <w:p w14:paraId="0A07ACAF">
      <w:p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color w:val="FF0000"/>
          <w:sz w:val="28"/>
          <w:lang w:val="en-US" w:eastAsia="zh-CN"/>
        </w:rPr>
      </w:pPr>
    </w:p>
    <w:p w14:paraId="1EE48019">
      <w:pPr>
        <w:jc w:val="both"/>
      </w:pPr>
      <w:r>
        <w:drawing>
          <wp:inline distT="0" distB="0" distL="114300" distR="114300">
            <wp:extent cx="5266690" cy="2499360"/>
            <wp:effectExtent l="0" t="0" r="1016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EA75">
      <w:pPr>
        <w:jc w:val="both"/>
        <w:rPr>
          <w:rFonts w:hint="default"/>
          <w:lang w:val="en-US" w:eastAsia="zh-CN"/>
        </w:rPr>
      </w:pPr>
    </w:p>
    <w:p w14:paraId="3CD6D5C4">
      <w:pPr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出版单位意见</w:t>
      </w:r>
    </w:p>
    <w:p w14:paraId="2CD2FB61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填报信息：</w:t>
      </w:r>
    </w:p>
    <w:p w14:paraId="18B7CD3D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出版单位名称、主管部门、统一社会信用代码、通讯地址、联系人、联系人职务、联系电话、电子邮箱、出版单位意见。</w:t>
      </w:r>
    </w:p>
    <w:p w14:paraId="5731D408">
      <w:p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</w:p>
    <w:p w14:paraId="363A9FF9">
      <w:pPr>
        <w:jc w:val="both"/>
      </w:pPr>
      <w:r>
        <w:drawing>
          <wp:inline distT="0" distB="0" distL="114300" distR="114300">
            <wp:extent cx="5266690" cy="2673985"/>
            <wp:effectExtent l="0" t="0" r="10160" b="1206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3F32">
      <w:pPr>
        <w:jc w:val="both"/>
      </w:pPr>
    </w:p>
    <w:p w14:paraId="27AAEC03">
      <w:pPr>
        <w:jc w:val="both"/>
      </w:pPr>
    </w:p>
    <w:p w14:paraId="571EDF1C">
      <w:pPr>
        <w:jc w:val="both"/>
      </w:pPr>
    </w:p>
    <w:p w14:paraId="629F9A8F">
      <w:pPr>
        <w:jc w:val="both"/>
      </w:pPr>
    </w:p>
    <w:p w14:paraId="092EB4FC">
      <w:pPr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申报单位意见</w:t>
      </w:r>
    </w:p>
    <w:p w14:paraId="732EE104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填报信息：</w:t>
      </w:r>
    </w:p>
    <w:p w14:paraId="0AC35720">
      <w:pPr>
        <w:spacing w:line="360" w:lineRule="auto"/>
        <w:ind w:left="0" w:leftChars="0" w:firstLine="560" w:firstLineChars="200"/>
      </w:pPr>
      <w:r>
        <w:rPr>
          <w:rFonts w:hint="eastAsia" w:ascii="Calibri" w:hAnsi="Calibri" w:eastAsia="宋体" w:cs="Times New Roman"/>
          <w:sz w:val="28"/>
          <w:lang w:val="en-US" w:eastAsia="zh-CN"/>
        </w:rPr>
        <w:t>单位名称、主管部门、通讯地址、联系人、联系人职务、联系电话、电子邮箱、邮政编码、申报单位意见。</w:t>
      </w:r>
    </w:p>
    <w:p w14:paraId="1B775E13">
      <w:pPr>
        <w:jc w:val="both"/>
      </w:pPr>
    </w:p>
    <w:p w14:paraId="52930EDC">
      <w:pPr>
        <w:jc w:val="both"/>
      </w:pPr>
      <w:r>
        <w:drawing>
          <wp:inline distT="0" distB="0" distL="114300" distR="114300">
            <wp:extent cx="5266690" cy="2673985"/>
            <wp:effectExtent l="0" t="0" r="10160" b="1206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D9FB">
      <w:pPr>
        <w:jc w:val="both"/>
      </w:pPr>
    </w:p>
    <w:p w14:paraId="71C85C12">
      <w:pPr>
        <w:jc w:val="both"/>
      </w:pPr>
    </w:p>
    <w:p w14:paraId="0BAD9746">
      <w:pPr>
        <w:jc w:val="both"/>
      </w:pPr>
    </w:p>
    <w:p w14:paraId="56728C21">
      <w:pPr>
        <w:jc w:val="both"/>
      </w:pPr>
    </w:p>
    <w:p w14:paraId="7FC990BE">
      <w:pPr>
        <w:jc w:val="both"/>
      </w:pPr>
    </w:p>
    <w:p w14:paraId="5F5E7455">
      <w:pPr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附录</w:t>
      </w:r>
    </w:p>
    <w:p w14:paraId="5F6751BC">
      <w:pPr>
        <w:spacing w:line="360" w:lineRule="auto"/>
        <w:ind w:left="0" w:leftChars="0" w:firstLine="560" w:firstLineChars="200"/>
        <w:rPr>
          <w:rFonts w:hint="eastAsia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填报信息：</w:t>
      </w:r>
    </w:p>
    <w:p w14:paraId="58E96BD3">
      <w:pPr>
        <w:spacing w:line="360" w:lineRule="auto"/>
        <w:ind w:firstLine="560" w:firstLineChars="200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分册电子版文件上传、专家政治审查表上传、自查情况表、企业审核审读意见、归属证明材料、教材获奖证明等其他材料、展示网页链接及展示材料目录。点击【暂存】按钮，图书材料学校查不了，点击【提交】按钮，图书材料学校可进行提交或退回。</w:t>
      </w:r>
    </w:p>
    <w:p w14:paraId="7703C672">
      <w:pPr>
        <w:jc w:val="both"/>
      </w:pPr>
    </w:p>
    <w:p w14:paraId="691A16B2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154045"/>
            <wp:effectExtent l="0" t="0" r="7620" b="825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3F690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A15D4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2A15D4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512CC6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B7796D"/>
    <w:multiLevelType w:val="multilevel"/>
    <w:tmpl w:val="2AB7796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120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135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6E936F9D"/>
    <w:multiLevelType w:val="singleLevel"/>
    <w:tmpl w:val="6E936F9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3M2Y5NzIzMDFlZjAyY2Q4Njk5ODkyYjFjNzBiNTQifQ=="/>
  </w:docVars>
  <w:rsids>
    <w:rsidRoot w:val="009E526F"/>
    <w:rsid w:val="00006813"/>
    <w:rsid w:val="0006267E"/>
    <w:rsid w:val="000A0FC2"/>
    <w:rsid w:val="000A5BE5"/>
    <w:rsid w:val="000A7809"/>
    <w:rsid w:val="000B3D12"/>
    <w:rsid w:val="000E72CE"/>
    <w:rsid w:val="0011024F"/>
    <w:rsid w:val="00125671"/>
    <w:rsid w:val="00163D81"/>
    <w:rsid w:val="00182FF5"/>
    <w:rsid w:val="001954C3"/>
    <w:rsid w:val="001A080F"/>
    <w:rsid w:val="001A7936"/>
    <w:rsid w:val="001D1E29"/>
    <w:rsid w:val="001D4FED"/>
    <w:rsid w:val="001F0A1E"/>
    <w:rsid w:val="001F0ABC"/>
    <w:rsid w:val="00205AF0"/>
    <w:rsid w:val="00210142"/>
    <w:rsid w:val="0022183D"/>
    <w:rsid w:val="00222F71"/>
    <w:rsid w:val="0023013B"/>
    <w:rsid w:val="00234233"/>
    <w:rsid w:val="0024753B"/>
    <w:rsid w:val="00263AF9"/>
    <w:rsid w:val="00290D05"/>
    <w:rsid w:val="002A1BF5"/>
    <w:rsid w:val="002A683D"/>
    <w:rsid w:val="002A74E2"/>
    <w:rsid w:val="002C0B66"/>
    <w:rsid w:val="002C48AB"/>
    <w:rsid w:val="002E0337"/>
    <w:rsid w:val="002E50CE"/>
    <w:rsid w:val="002F5592"/>
    <w:rsid w:val="002F79E1"/>
    <w:rsid w:val="0031172E"/>
    <w:rsid w:val="00314E09"/>
    <w:rsid w:val="003254B7"/>
    <w:rsid w:val="00325C8D"/>
    <w:rsid w:val="0035162B"/>
    <w:rsid w:val="00360365"/>
    <w:rsid w:val="00367976"/>
    <w:rsid w:val="003A4A50"/>
    <w:rsid w:val="003B71E7"/>
    <w:rsid w:val="003F7B21"/>
    <w:rsid w:val="00412AE3"/>
    <w:rsid w:val="00442C5B"/>
    <w:rsid w:val="00463C5F"/>
    <w:rsid w:val="004848A0"/>
    <w:rsid w:val="0049651D"/>
    <w:rsid w:val="004B2B18"/>
    <w:rsid w:val="004E4EB8"/>
    <w:rsid w:val="004F0CD3"/>
    <w:rsid w:val="00501576"/>
    <w:rsid w:val="00510864"/>
    <w:rsid w:val="00510C4E"/>
    <w:rsid w:val="00545CB3"/>
    <w:rsid w:val="00545FE9"/>
    <w:rsid w:val="005552A4"/>
    <w:rsid w:val="0056415E"/>
    <w:rsid w:val="005914CD"/>
    <w:rsid w:val="005939AC"/>
    <w:rsid w:val="00594215"/>
    <w:rsid w:val="005B6CEF"/>
    <w:rsid w:val="005C55C4"/>
    <w:rsid w:val="005D4BA9"/>
    <w:rsid w:val="00601957"/>
    <w:rsid w:val="00632C59"/>
    <w:rsid w:val="00645FE8"/>
    <w:rsid w:val="00652DA4"/>
    <w:rsid w:val="0067557C"/>
    <w:rsid w:val="006A39AE"/>
    <w:rsid w:val="006A53CD"/>
    <w:rsid w:val="006C1154"/>
    <w:rsid w:val="006C4590"/>
    <w:rsid w:val="006D3A6B"/>
    <w:rsid w:val="00747A59"/>
    <w:rsid w:val="00750BDF"/>
    <w:rsid w:val="0077068B"/>
    <w:rsid w:val="00797898"/>
    <w:rsid w:val="007A0C9C"/>
    <w:rsid w:val="007A3CD5"/>
    <w:rsid w:val="007B39C8"/>
    <w:rsid w:val="007D0321"/>
    <w:rsid w:val="007D6A4B"/>
    <w:rsid w:val="007E397E"/>
    <w:rsid w:val="007F5282"/>
    <w:rsid w:val="00823494"/>
    <w:rsid w:val="00842398"/>
    <w:rsid w:val="00843F9F"/>
    <w:rsid w:val="0084703D"/>
    <w:rsid w:val="008606A1"/>
    <w:rsid w:val="008770BA"/>
    <w:rsid w:val="00883EE5"/>
    <w:rsid w:val="00892311"/>
    <w:rsid w:val="00893E8F"/>
    <w:rsid w:val="008964AF"/>
    <w:rsid w:val="008A3B46"/>
    <w:rsid w:val="008C2416"/>
    <w:rsid w:val="008C3FBA"/>
    <w:rsid w:val="008D0ECE"/>
    <w:rsid w:val="008F2437"/>
    <w:rsid w:val="00904645"/>
    <w:rsid w:val="00907B8B"/>
    <w:rsid w:val="00910639"/>
    <w:rsid w:val="00911FCE"/>
    <w:rsid w:val="0091513C"/>
    <w:rsid w:val="00915FCA"/>
    <w:rsid w:val="009164FC"/>
    <w:rsid w:val="009555BF"/>
    <w:rsid w:val="00957D3D"/>
    <w:rsid w:val="00963C0D"/>
    <w:rsid w:val="00971595"/>
    <w:rsid w:val="00980054"/>
    <w:rsid w:val="009A65C8"/>
    <w:rsid w:val="009D69D0"/>
    <w:rsid w:val="009D7E70"/>
    <w:rsid w:val="009E3FEE"/>
    <w:rsid w:val="009E526F"/>
    <w:rsid w:val="009E79BF"/>
    <w:rsid w:val="009F0A1D"/>
    <w:rsid w:val="00A308B0"/>
    <w:rsid w:val="00A479AB"/>
    <w:rsid w:val="00A60459"/>
    <w:rsid w:val="00A85B8C"/>
    <w:rsid w:val="00AA0B2C"/>
    <w:rsid w:val="00AB255A"/>
    <w:rsid w:val="00AB3F7B"/>
    <w:rsid w:val="00AF7090"/>
    <w:rsid w:val="00B22541"/>
    <w:rsid w:val="00B35C36"/>
    <w:rsid w:val="00B36468"/>
    <w:rsid w:val="00B406E1"/>
    <w:rsid w:val="00B6157D"/>
    <w:rsid w:val="00B72FC8"/>
    <w:rsid w:val="00B7305A"/>
    <w:rsid w:val="00B82FF7"/>
    <w:rsid w:val="00BB3F44"/>
    <w:rsid w:val="00BD7EDF"/>
    <w:rsid w:val="00BE27D5"/>
    <w:rsid w:val="00BF0C10"/>
    <w:rsid w:val="00BF43EA"/>
    <w:rsid w:val="00BF4E94"/>
    <w:rsid w:val="00C21286"/>
    <w:rsid w:val="00C37801"/>
    <w:rsid w:val="00C51C81"/>
    <w:rsid w:val="00C96A83"/>
    <w:rsid w:val="00CA1AE1"/>
    <w:rsid w:val="00CA3573"/>
    <w:rsid w:val="00CA4C0C"/>
    <w:rsid w:val="00CB30EB"/>
    <w:rsid w:val="00CF1494"/>
    <w:rsid w:val="00D202C7"/>
    <w:rsid w:val="00D2358D"/>
    <w:rsid w:val="00D42229"/>
    <w:rsid w:val="00D54175"/>
    <w:rsid w:val="00D811DF"/>
    <w:rsid w:val="00DA0A27"/>
    <w:rsid w:val="00DA7636"/>
    <w:rsid w:val="00DB6365"/>
    <w:rsid w:val="00DB72C1"/>
    <w:rsid w:val="00DE4718"/>
    <w:rsid w:val="00E3149B"/>
    <w:rsid w:val="00E345E9"/>
    <w:rsid w:val="00E36B26"/>
    <w:rsid w:val="00E43F3F"/>
    <w:rsid w:val="00E522BE"/>
    <w:rsid w:val="00E70ECA"/>
    <w:rsid w:val="00E740C6"/>
    <w:rsid w:val="00E8306D"/>
    <w:rsid w:val="00EE3472"/>
    <w:rsid w:val="00F52318"/>
    <w:rsid w:val="00F6340C"/>
    <w:rsid w:val="00F70257"/>
    <w:rsid w:val="00FB60C7"/>
    <w:rsid w:val="00FB6683"/>
    <w:rsid w:val="00FB7A33"/>
    <w:rsid w:val="00FC7441"/>
    <w:rsid w:val="00FE0B67"/>
    <w:rsid w:val="00FE4000"/>
    <w:rsid w:val="00FE4F36"/>
    <w:rsid w:val="00FE6F5F"/>
    <w:rsid w:val="00FF071A"/>
    <w:rsid w:val="00FF7E12"/>
    <w:rsid w:val="024528C4"/>
    <w:rsid w:val="04FC46EC"/>
    <w:rsid w:val="0A662C0B"/>
    <w:rsid w:val="0AF81AF7"/>
    <w:rsid w:val="0D616E33"/>
    <w:rsid w:val="0E3E7A5D"/>
    <w:rsid w:val="0E947D89"/>
    <w:rsid w:val="0FC53A51"/>
    <w:rsid w:val="10400A26"/>
    <w:rsid w:val="118250C5"/>
    <w:rsid w:val="12AA43B5"/>
    <w:rsid w:val="132D0A90"/>
    <w:rsid w:val="141379A2"/>
    <w:rsid w:val="15B42ABF"/>
    <w:rsid w:val="16C15493"/>
    <w:rsid w:val="17524944"/>
    <w:rsid w:val="18B90B18"/>
    <w:rsid w:val="1B0B13D3"/>
    <w:rsid w:val="1B572248"/>
    <w:rsid w:val="1B9714DD"/>
    <w:rsid w:val="1DA86F42"/>
    <w:rsid w:val="1EAB6858"/>
    <w:rsid w:val="1FD224BF"/>
    <w:rsid w:val="2043516B"/>
    <w:rsid w:val="21D23E78"/>
    <w:rsid w:val="233358EB"/>
    <w:rsid w:val="25457655"/>
    <w:rsid w:val="2A17569E"/>
    <w:rsid w:val="2D72156B"/>
    <w:rsid w:val="2F516105"/>
    <w:rsid w:val="2FAA48BF"/>
    <w:rsid w:val="2FCF693B"/>
    <w:rsid w:val="308B0B94"/>
    <w:rsid w:val="318A2BFA"/>
    <w:rsid w:val="336D27D3"/>
    <w:rsid w:val="3581239D"/>
    <w:rsid w:val="36105698"/>
    <w:rsid w:val="36764945"/>
    <w:rsid w:val="38CF35E8"/>
    <w:rsid w:val="39EE6EC0"/>
    <w:rsid w:val="3E8B6203"/>
    <w:rsid w:val="3F1107E7"/>
    <w:rsid w:val="3FC45529"/>
    <w:rsid w:val="3FD61700"/>
    <w:rsid w:val="405433EC"/>
    <w:rsid w:val="446C2633"/>
    <w:rsid w:val="4541761C"/>
    <w:rsid w:val="47D16DB8"/>
    <w:rsid w:val="4BC44B03"/>
    <w:rsid w:val="4D8E361A"/>
    <w:rsid w:val="4E824F2D"/>
    <w:rsid w:val="53F266B1"/>
    <w:rsid w:val="54C932A2"/>
    <w:rsid w:val="57494CB1"/>
    <w:rsid w:val="5827444F"/>
    <w:rsid w:val="59400C73"/>
    <w:rsid w:val="597E2795"/>
    <w:rsid w:val="5C750170"/>
    <w:rsid w:val="5CD86660"/>
    <w:rsid w:val="5E435D5B"/>
    <w:rsid w:val="5FC43AF9"/>
    <w:rsid w:val="624327CD"/>
    <w:rsid w:val="625C2438"/>
    <w:rsid w:val="64304D05"/>
    <w:rsid w:val="658E3FDE"/>
    <w:rsid w:val="67161C2F"/>
    <w:rsid w:val="680B501F"/>
    <w:rsid w:val="68815DFE"/>
    <w:rsid w:val="698C2CAC"/>
    <w:rsid w:val="6A130CD7"/>
    <w:rsid w:val="6B2B5216"/>
    <w:rsid w:val="6BE0250B"/>
    <w:rsid w:val="6FBA52D3"/>
    <w:rsid w:val="6FDB4045"/>
    <w:rsid w:val="6FFD47D3"/>
    <w:rsid w:val="7521699E"/>
    <w:rsid w:val="759D17C1"/>
    <w:rsid w:val="76472434"/>
    <w:rsid w:val="7B4E4CB6"/>
    <w:rsid w:val="7D0946B9"/>
    <w:rsid w:val="7F62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semiHidden/>
    <w:unhideWhenUsed/>
    <w:qFormat/>
    <w:uiPriority w:val="99"/>
    <w:rPr>
      <w:sz w:val="24"/>
    </w:rPr>
  </w:style>
  <w:style w:type="paragraph" w:styleId="14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标题 Char"/>
    <w:basedOn w:val="16"/>
    <w:link w:val="14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8">
    <w:name w:val="标题 1 Char"/>
    <w:basedOn w:val="16"/>
    <w:link w:val="2"/>
    <w:qFormat/>
    <w:uiPriority w:val="9"/>
    <w:rPr>
      <w:b/>
      <w:bCs/>
      <w:kern w:val="44"/>
      <w:sz w:val="30"/>
      <w:szCs w:val="44"/>
    </w:rPr>
  </w:style>
  <w:style w:type="character" w:customStyle="1" w:styleId="19">
    <w:name w:val="标题 2 Char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0">
    <w:name w:val="标题 3 Char"/>
    <w:basedOn w:val="16"/>
    <w:link w:val="4"/>
    <w:semiHidden/>
    <w:qFormat/>
    <w:uiPriority w:val="9"/>
    <w:rPr>
      <w:b/>
      <w:bCs/>
      <w:sz w:val="32"/>
      <w:szCs w:val="32"/>
    </w:rPr>
  </w:style>
  <w:style w:type="character" w:customStyle="1" w:styleId="21">
    <w:name w:val="标题 4 Char"/>
    <w:basedOn w:val="16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Char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23">
    <w:name w:val="标题 6 Char"/>
    <w:basedOn w:val="16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4">
    <w:name w:val="标题 7 Char"/>
    <w:basedOn w:val="16"/>
    <w:link w:val="8"/>
    <w:semiHidden/>
    <w:qFormat/>
    <w:uiPriority w:val="9"/>
    <w:rPr>
      <w:b/>
      <w:bCs/>
      <w:sz w:val="24"/>
      <w:szCs w:val="24"/>
    </w:rPr>
  </w:style>
  <w:style w:type="character" w:customStyle="1" w:styleId="25">
    <w:name w:val="标题 8 Char"/>
    <w:basedOn w:val="16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6">
    <w:name w:val="标题 9 Char"/>
    <w:basedOn w:val="16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paragraph" w:customStyle="1" w:styleId="2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970</Words>
  <Characters>1005</Characters>
  <Lines>1</Lines>
  <Paragraphs>1</Paragraphs>
  <TotalTime>2</TotalTime>
  <ScaleCrop>false</ScaleCrop>
  <LinksUpToDate>false</LinksUpToDate>
  <CharactersWithSpaces>1008</CharactersWithSpaces>
  <Application>WPS Office_12.1.0.20260_F1E327BC-269C-435d-A152-05C5408002CA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2021-04-15T07:32:00Z</dcterms:created>
  <dc:creator>Microsoft 帐户</dc:creator>
  <cp:lastModifiedBy>下一站</cp:lastModifiedBy>
  <dcterms:modified xsi:type="dcterms:W3CDTF">2025-02-10T03:11:06Z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2052-12.1.0.20260</vt:lpwstr>
  </property>
  <property fmtid="{D5CDD505-2E9C-101B-9397-08002B2CF9AE}" pid="3" name="ICV">
    <vt:lpwstr>187648F7F7B346659A845208CFA3F112_13</vt:lpwstr>
  </property>
  <property fmtid="{D5CDD505-2E9C-101B-9397-08002B2CF9AE}" pid="4" name="KSOTemplateDocerSaveRecord">
    <vt:lpwstr>eyJoZGlkIjoiOTc3M2Y5NzIzMDFlZjAyY2Q4Njk5ODkyYjFjNzBiNTQiLCJ1c2VySWQiOiIxMTMzOTg0NjgyIn0=</vt:lpwstr>
  </property>
</Properties>
</file>