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附件1：</w:t>
      </w:r>
    </w:p>
    <w:p>
      <w:pPr>
        <w:widowControl/>
        <w:jc w:val="left"/>
        <w:rPr>
          <w:rFonts w:ascii="仿宋_GB2312" w:hAnsi="宋体" w:eastAsia="仿宋_GB2312"/>
          <w:b/>
          <w:color w:val="FF0000"/>
          <w:sz w:val="30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FF0000"/>
          <w:sz w:val="30"/>
          <w:szCs w:val="32"/>
        </w:rPr>
        <w:t>202</w:t>
      </w:r>
      <w:r>
        <w:rPr>
          <w:rFonts w:hint="eastAsia" w:ascii="仿宋_GB2312" w:eastAsia="仿宋_GB2312"/>
          <w:b/>
          <w:color w:val="FF0000"/>
          <w:sz w:val="30"/>
          <w:szCs w:val="32"/>
          <w:lang w:val="en-US" w:eastAsia="zh-CN"/>
        </w:rPr>
        <w:t>0级、2021</w:t>
      </w:r>
      <w:r>
        <w:rPr>
          <w:rFonts w:hint="eastAsia" w:ascii="仿宋_GB2312" w:eastAsia="仿宋_GB2312"/>
          <w:b/>
          <w:color w:val="FF0000"/>
          <w:sz w:val="30"/>
          <w:szCs w:val="32"/>
        </w:rPr>
        <w:t>级学生</w:t>
      </w:r>
      <w:r>
        <w:rPr>
          <w:rFonts w:ascii="仿宋_GB2312" w:hAnsi="宋体" w:eastAsia="仿宋_GB2312"/>
          <w:b/>
          <w:color w:val="FF0000"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2</w:t>
      </w:r>
      <w:r>
        <w:rPr>
          <w:rFonts w:ascii="仿宋_GB2312" w:hAnsi="宋体" w:eastAsia="仿宋_GB2312"/>
          <w:b/>
          <w:color w:val="FF0000"/>
          <w:sz w:val="30"/>
          <w:szCs w:val="32"/>
        </w:rPr>
        <w:t>1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-202</w:t>
      </w:r>
      <w:r>
        <w:rPr>
          <w:rFonts w:ascii="仿宋_GB2312" w:hAnsi="宋体" w:eastAsia="仿宋_GB2312"/>
          <w:b/>
          <w:color w:val="FF0000"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eastAsia="zh-CN"/>
        </w:rPr>
        <w:t>二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学期通识选修课安排表</w:t>
      </w:r>
    </w:p>
    <w:bookmarkEnd w:id="0"/>
    <w:tbl>
      <w:tblPr>
        <w:tblStyle w:val="8"/>
        <w:tblW w:w="89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642"/>
        <w:gridCol w:w="2492"/>
        <w:gridCol w:w="3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选修班级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网络选修课程名称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商贸流通学院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连锁经营与管理201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连锁经营与管理201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时代音画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连锁经营与管理202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连锁经营与管理202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时代音画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连锁经营与管理211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汽车技术服务与营销211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汽车营销与服务201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物流管理203（西藏班）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时代音画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商务日语201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商务日语202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商务日语211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商务英语（中外合作）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信息系统与数据库技术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中国道路的经济解释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信息系统与数据库技术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中国道路的经济解释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宋体"/>
                <w:lang w:val="en-US" w:eastAsia="zh-CN" w:bidi="ar"/>
              </w:rPr>
              <w:t>大数据应用技术</w:t>
            </w:r>
            <w:r>
              <w:rPr>
                <w:rStyle w:val="21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宋体"/>
                <w:lang w:val="en-US" w:eastAsia="zh-CN" w:bidi="ar"/>
              </w:rPr>
              <w:t>大数据应用技术</w:t>
            </w:r>
            <w:r>
              <w:rPr>
                <w:rStyle w:val="21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大数据应用技术201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大数据应用技术202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大数据与会计217(西藏班)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会计209（西藏班）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投资与理财201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化妆品经营与管理211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化妆品赏析与应用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创业管理实战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电子商务207（西藏班）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电子商务215(西藏班)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突发事件及自救互救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1219"/>
    <w:rsid w:val="008315B9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CA6"/>
    <w:rsid w:val="00A45360"/>
    <w:rsid w:val="00A502B2"/>
    <w:rsid w:val="00A60898"/>
    <w:rsid w:val="00A61A03"/>
    <w:rsid w:val="00A702CE"/>
    <w:rsid w:val="00A72E9D"/>
    <w:rsid w:val="00A73CCD"/>
    <w:rsid w:val="00A75157"/>
    <w:rsid w:val="00A7691A"/>
    <w:rsid w:val="00A81443"/>
    <w:rsid w:val="00A831A2"/>
    <w:rsid w:val="00A87111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B237B"/>
    <w:rsid w:val="00BC3090"/>
    <w:rsid w:val="00BD460D"/>
    <w:rsid w:val="00BD4F08"/>
    <w:rsid w:val="00BD6520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79CC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50D"/>
    <w:rsid w:val="00FA2F24"/>
    <w:rsid w:val="00FB0598"/>
    <w:rsid w:val="00FB2148"/>
    <w:rsid w:val="00FC0676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55E414D"/>
    <w:rsid w:val="074051FA"/>
    <w:rsid w:val="10B70CCB"/>
    <w:rsid w:val="122F6CA2"/>
    <w:rsid w:val="12CA7740"/>
    <w:rsid w:val="139D148E"/>
    <w:rsid w:val="13ED24FB"/>
    <w:rsid w:val="154C6167"/>
    <w:rsid w:val="165D777D"/>
    <w:rsid w:val="1AD16352"/>
    <w:rsid w:val="1B02019A"/>
    <w:rsid w:val="1C815C6F"/>
    <w:rsid w:val="1D3023FC"/>
    <w:rsid w:val="1D460F6E"/>
    <w:rsid w:val="21426D35"/>
    <w:rsid w:val="22B6168C"/>
    <w:rsid w:val="23B41591"/>
    <w:rsid w:val="255E3D80"/>
    <w:rsid w:val="28300A47"/>
    <w:rsid w:val="28DF5714"/>
    <w:rsid w:val="290763A3"/>
    <w:rsid w:val="30202689"/>
    <w:rsid w:val="31B33F10"/>
    <w:rsid w:val="33B62B9F"/>
    <w:rsid w:val="34C05B77"/>
    <w:rsid w:val="3B613087"/>
    <w:rsid w:val="3CCB4F95"/>
    <w:rsid w:val="3D420A8C"/>
    <w:rsid w:val="3D6278F7"/>
    <w:rsid w:val="438C104B"/>
    <w:rsid w:val="44267C72"/>
    <w:rsid w:val="46922BF3"/>
    <w:rsid w:val="592D3B02"/>
    <w:rsid w:val="5C1F46DB"/>
    <w:rsid w:val="5CB564CD"/>
    <w:rsid w:val="5CF05B14"/>
    <w:rsid w:val="5E76527D"/>
    <w:rsid w:val="62143C96"/>
    <w:rsid w:val="65D944B4"/>
    <w:rsid w:val="66E602A9"/>
    <w:rsid w:val="679E30B4"/>
    <w:rsid w:val="6B3779B7"/>
    <w:rsid w:val="6B99147A"/>
    <w:rsid w:val="759A68E5"/>
    <w:rsid w:val="75C44DFA"/>
    <w:rsid w:val="785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qFormat/>
    <w:uiPriority w:val="0"/>
  </w:style>
  <w:style w:type="paragraph" w:styleId="1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qFormat/>
    <w:uiPriority w:val="0"/>
    <w:rPr>
      <w:color w:val="800080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3</Pages>
  <Words>179</Words>
  <Characters>1024</Characters>
  <Lines>8</Lines>
  <Paragraphs>2</Paragraphs>
  <TotalTime>16</TotalTime>
  <ScaleCrop>false</ScaleCrop>
  <LinksUpToDate>false</LinksUpToDate>
  <CharactersWithSpaces>1201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叶惠琪</cp:lastModifiedBy>
  <cp:lastPrinted>2018-03-21T02:28:00Z</cp:lastPrinted>
  <dcterms:modified xsi:type="dcterms:W3CDTF">2022-03-08T01:45:04Z</dcterms:modified>
  <dc:title>皖商院教〔2009〕5号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1788E0087F6143949A44F8A424E51942</vt:lpwstr>
  </property>
</Properties>
</file>